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ind w:hanging="0" w:start="0"/>
        <w:rPr>
          <w:b/>
        </w:rPr>
      </w:pPr>
      <w:r>
        <w:rPr>
          <w:b/>
        </w:rPr>
        <w:t>КРИТЕРИЈУМ, НАЧИН, ПОСТУПЦИ, ДИНАМИКА И РАСПОРЕД ОЦЕЊИВАЊА– 1. разред</w:t>
      </w:r>
    </w:p>
    <w:p>
      <w:pPr>
        <w:pStyle w:val="LO-normal"/>
        <w:rPr/>
      </w:pPr>
      <w:r>
        <w:rPr/>
      </w:r>
    </w:p>
    <w:p>
      <w:pPr>
        <w:pStyle w:val="LO-normal"/>
        <w:rPr/>
      </w:pPr>
      <w:r>
        <w:rPr/>
      </w:r>
    </w:p>
    <w:p>
      <w:pPr>
        <w:pStyle w:val="LO-normal"/>
        <w:jc w:val="both"/>
        <w:rPr/>
      </w:pPr>
      <w:r>
        <w:rPr/>
        <w:t>На основу члана 75. став 5. Закона о основама система образовања и васпитања („Службени гласник РС”, бр. 88/17, 27/18 – др. закон, 10/19, 6/20, 129/21 и 92/23) и члана 17. став 4. и члана 24. Закона о Влади („Службени гласник РС”, бр. 55/05, 71/05 – исправка, 101/07, 65/08, 16/11, 68/12 – УС, 72/12, 7/14 – УС, 44/14 и 30/18 – др. закон), министар просвете је донео ПРАВИЛНИК о оцењивању ученика у основном образовању и васпитању, "Службени гласник РС", број 10 од 9. фебруара 2024.</w:t>
      </w:r>
    </w:p>
    <w:p>
      <w:pPr>
        <w:pStyle w:val="LO-normal"/>
        <w:ind w:hanging="0" w:start="0"/>
        <w:jc w:val="both"/>
        <w:rPr/>
      </w:pPr>
      <w:r>
        <w:rPr/>
      </w:r>
    </w:p>
    <w:p>
      <w:pPr>
        <w:pStyle w:val="LO-normal"/>
        <w:jc w:val="both"/>
        <w:rPr/>
      </w:pPr>
      <w:r>
        <w:rPr/>
        <w:t xml:space="preserve">Критеријуми оцењивања су усклађени са Правилником о  оцењивању ученика у основном образовању и васпитању, "Службени гласник РС", број 10 од 9. фебруара 2024. </w:t>
      </w:r>
    </w:p>
    <w:p>
      <w:pPr>
        <w:pStyle w:val="LO-normal"/>
        <w:ind w:hanging="0" w:start="0"/>
        <w:jc w:val="both"/>
        <w:rPr/>
      </w:pPr>
      <w:r>
        <w:rPr/>
      </w:r>
    </w:p>
    <w:p>
      <w:pPr>
        <w:pStyle w:val="LO-normal"/>
        <w:jc w:val="both"/>
        <w:rPr/>
      </w:pPr>
      <w:r>
        <w:rPr/>
        <w:t>Оцењивање је дефинисано као саставни део процеса наставе и учења, којим се обезбеђује стално праћење остваривања прописаних исхода и стандарда постигнућа ученика, а за ученике са сметњама у развоју и инвалидитетом прилагођених циљева, садржаја и исхода у савладавању индивидуалног образовног плана.</w:t>
      </w:r>
    </w:p>
    <w:p>
      <w:pPr>
        <w:pStyle w:val="LO-normal"/>
        <w:jc w:val="both"/>
        <w:rPr/>
      </w:pPr>
      <w:r>
        <w:rPr/>
      </w:r>
    </w:p>
    <w:p>
      <w:pPr>
        <w:pStyle w:val="LO-normal"/>
        <w:jc w:val="both"/>
        <w:rPr/>
      </w:pPr>
      <w:r>
        <w:rPr/>
        <w:t xml:space="preserve">Исходи су дефинисани као функционално знање ученика, тако да показују шта ће ученик бити у стању да учини, предузме, изведе, обави захваљујући знањима, ставовима и вештинама. </w:t>
      </w:r>
    </w:p>
    <w:p>
      <w:pPr>
        <w:pStyle w:val="LO-normal"/>
        <w:jc w:val="both"/>
        <w:rPr/>
      </w:pPr>
      <w:r>
        <w:rPr/>
      </w:r>
    </w:p>
    <w:p>
      <w:pPr>
        <w:pStyle w:val="LO-normal"/>
        <w:spacing w:lineRule="auto" w:line="240" w:before="0" w:after="0"/>
        <w:ind w:hanging="0" w:start="0"/>
        <w:rPr>
          <w:color w:val="000000"/>
        </w:rPr>
      </w:pPr>
      <w:r>
        <w:rPr>
          <w:b/>
        </w:rPr>
        <w:t>ПРИНЦИПИ ОЦЕЊИВАЊА</w:t>
      </w:r>
    </w:p>
    <w:p>
      <w:pPr>
        <w:pStyle w:val="LO-normal"/>
        <w:spacing w:lineRule="auto" w:line="240" w:before="0" w:after="0"/>
        <w:ind w:hanging="0" w:start="0"/>
        <w:rPr>
          <w:color w:val="000000"/>
        </w:rPr>
      </w:pPr>
      <w:r>
        <w:rPr>
          <w:color w:val="000000"/>
        </w:rPr>
      </w:r>
    </w:p>
    <w:p>
      <w:pPr>
        <w:pStyle w:val="LO-normal"/>
        <w:spacing w:lineRule="auto" w:line="240" w:before="0" w:after="0"/>
        <w:ind w:hanging="0" w:start="0"/>
        <w:jc w:val="both"/>
        <w:rPr/>
      </w:pPr>
      <w:r>
        <w:rPr/>
        <w:t>(Правилник о оцењивању ученика у основном образовању и васпитању („Службени гласник РС”, бр. "Службени гласник РС", број 10 од 9. фебруара 2024.).</w:t>
      </w:r>
    </w:p>
    <w:p>
      <w:pPr>
        <w:pStyle w:val="LO-normal"/>
        <w:spacing w:lineRule="auto" w:line="240" w:before="0" w:after="0"/>
        <w:ind w:hanging="0" w:start="0"/>
        <w:jc w:val="both"/>
        <w:rPr/>
      </w:pPr>
      <w:r>
        <w:rPr/>
      </w:r>
    </w:p>
    <w:p>
      <w:pPr>
        <w:pStyle w:val="LO-normal"/>
        <w:spacing w:lineRule="auto" w:line="240" w:before="0" w:after="0"/>
        <w:ind w:hanging="0" w:start="0"/>
        <w:jc w:val="both"/>
        <w:rPr>
          <w:color w:val="000000"/>
        </w:rPr>
      </w:pPr>
      <w:r>
        <w:rPr/>
        <w:t>1) објективност у оцењивању према утврђеним критеријумима;</w:t>
      </w:r>
    </w:p>
    <w:p>
      <w:pPr>
        <w:pStyle w:val="LO-normal"/>
        <w:spacing w:lineRule="auto" w:line="240" w:before="0" w:after="0"/>
        <w:ind w:hanging="0" w:start="0"/>
        <w:jc w:val="both"/>
        <w:rPr>
          <w:color w:val="000000"/>
        </w:rPr>
      </w:pPr>
      <w:r>
        <w:rPr/>
        <w:t>2) релевантност оцењивања;</w:t>
      </w:r>
    </w:p>
    <w:p>
      <w:pPr>
        <w:pStyle w:val="LO-normal"/>
        <w:spacing w:lineRule="auto" w:line="240" w:before="0" w:after="0"/>
        <w:ind w:hanging="0" w:start="0"/>
        <w:jc w:val="both"/>
        <w:rPr>
          <w:color w:val="000000"/>
        </w:rPr>
      </w:pPr>
      <w:r>
        <w:rPr/>
        <w:t>3) коришћење разноврсних техника и метода оцењивања;</w:t>
      </w:r>
    </w:p>
    <w:p>
      <w:pPr>
        <w:pStyle w:val="LO-normal"/>
        <w:spacing w:lineRule="auto" w:line="240" w:before="0" w:after="0"/>
        <w:ind w:hanging="0" w:start="0"/>
        <w:jc w:val="both"/>
        <w:rPr>
          <w:color w:val="000000"/>
        </w:rPr>
      </w:pPr>
      <w:r>
        <w:rPr/>
        <w:t>4) правичност у оцењивању;</w:t>
      </w:r>
    </w:p>
    <w:p>
      <w:pPr>
        <w:pStyle w:val="LO-normal"/>
        <w:spacing w:lineRule="auto" w:line="240" w:before="0" w:after="0"/>
        <w:ind w:hanging="0" w:start="0"/>
        <w:jc w:val="both"/>
        <w:rPr>
          <w:color w:val="000000"/>
        </w:rPr>
      </w:pPr>
      <w:r>
        <w:rPr/>
        <w:t>5) редовност и благовременост у оцењивању;</w:t>
      </w:r>
    </w:p>
    <w:p>
      <w:pPr>
        <w:pStyle w:val="LO-normal"/>
        <w:spacing w:lineRule="auto" w:line="240" w:before="0" w:after="0"/>
        <w:ind w:hanging="0" w:start="0"/>
        <w:jc w:val="both"/>
        <w:rPr>
          <w:color w:val="000000"/>
        </w:rPr>
      </w:pPr>
      <w:r>
        <w:rPr/>
        <w:t>6) оцењивање без дискриминације и издвајања по било ком основу;</w:t>
      </w:r>
    </w:p>
    <w:p>
      <w:pPr>
        <w:pStyle w:val="LO-normal"/>
        <w:spacing w:lineRule="auto" w:line="240" w:before="0" w:after="0"/>
        <w:ind w:hanging="0" w:start="0"/>
        <w:jc w:val="both"/>
        <w:rPr/>
      </w:pPr>
      <w:r>
        <w:rPr/>
        <w:t>7) уважавање индивидуалних разлика, потреба, узраста, претходних постигнућа ученика и тренутних услова у којима се оцењивање одвија.</w:t>
      </w:r>
    </w:p>
    <w:p>
      <w:pPr>
        <w:pStyle w:val="LO-normal"/>
        <w:spacing w:lineRule="auto" w:line="240" w:before="0" w:after="0"/>
        <w:ind w:hanging="0" w:start="0"/>
        <w:jc w:val="both"/>
        <w:rPr/>
      </w:pPr>
      <w:r>
        <w:rPr/>
      </w:r>
    </w:p>
    <w:p>
      <w:pPr>
        <w:pStyle w:val="LO-normal"/>
        <w:spacing w:lineRule="auto" w:line="240" w:before="0" w:after="0"/>
        <w:ind w:hanging="0" w:start="0"/>
        <w:jc w:val="both"/>
        <w:rPr>
          <w:color w:val="000000"/>
        </w:rPr>
      </w:pPr>
      <w:r>
        <w:rPr>
          <w:color w:val="000000"/>
        </w:rPr>
        <w:t>У првом разреду основног образовања и васпитања, у току школске године, ученик се оцењује описном оценом из предмета и владања.</w:t>
      </w:r>
    </w:p>
    <w:p>
      <w:pPr>
        <w:pStyle w:val="LO-normal"/>
        <w:spacing w:lineRule="auto" w:line="240" w:before="0" w:after="0"/>
        <w:ind w:hanging="0" w:start="0"/>
        <w:jc w:val="both"/>
        <w:rPr>
          <w:color w:val="000000"/>
        </w:rPr>
      </w:pPr>
      <w:r>
        <w:rPr>
          <w:color w:val="000000"/>
        </w:rPr>
      </w:r>
    </w:p>
    <w:p>
      <w:pPr>
        <w:pStyle w:val="LO-normal"/>
        <w:spacing w:lineRule="auto" w:line="240" w:before="0" w:after="0"/>
        <w:ind w:hanging="0" w:start="0"/>
        <w:jc w:val="both"/>
        <w:rPr>
          <w:color w:val="000000"/>
        </w:rPr>
      </w:pPr>
      <w:r>
        <w:rPr>
          <w:color w:val="000000"/>
        </w:rPr>
        <w:t>У оквиру предмета, у првом разреду, у току школске године, описном оценом изражава се напредовање у остваривању прописаних исхода.</w:t>
      </w:r>
    </w:p>
    <w:p>
      <w:pPr>
        <w:pStyle w:val="LO-normal"/>
        <w:jc w:val="both"/>
        <w:rPr/>
      </w:pPr>
      <w:r>
        <w:rPr/>
        <w:t>Ученик се оцењује најмање четири пута у полугодишту, а ако је недељни фонд часова предмета један час најмање два пута у полугодишту.</w:t>
      </w:r>
    </w:p>
    <w:p>
      <w:pPr>
        <w:pStyle w:val="LO-normal"/>
        <w:jc w:val="both"/>
        <w:rPr/>
      </w:pPr>
      <w:r>
        <w:rPr/>
      </w:r>
    </w:p>
    <w:p>
      <w:pPr>
        <w:pStyle w:val="LO-normal"/>
        <w:jc w:val="both"/>
        <w:rPr/>
      </w:pPr>
      <w:r>
        <w:rPr/>
      </w:r>
    </w:p>
    <w:p>
      <w:pPr>
        <w:pStyle w:val="LO-normal"/>
        <w:widowControl w:val="false"/>
        <w:spacing w:lineRule="auto" w:line="240" w:before="80" w:after="80"/>
        <w:ind w:hanging="0" w:start="0"/>
        <w:rPr>
          <w:b/>
          <w:highlight w:val="white"/>
        </w:rPr>
      </w:pPr>
      <w:r>
        <w:rPr>
          <w:b/>
          <w:highlight w:val="white"/>
        </w:rPr>
        <w:t>Општи критеријуми описног оцењивања у првом разреду укључују следеће аспекте:</w:t>
      </w:r>
    </w:p>
    <w:p>
      <w:pPr>
        <w:pStyle w:val="LO-normal"/>
        <w:widowControl w:val="false"/>
        <w:spacing w:lineRule="auto" w:line="240" w:before="80" w:after="80"/>
        <w:ind w:hanging="0" w:start="0"/>
        <w:jc w:val="both"/>
        <w:rPr>
          <w:highlight w:val="white"/>
        </w:rPr>
      </w:pPr>
      <w:r>
        <w:rPr>
          <w:highlight w:val="white"/>
        </w:rPr>
        <w:t>1. Знање и разумевање наставних садржаја.</w:t>
      </w:r>
    </w:p>
    <w:p>
      <w:pPr>
        <w:pStyle w:val="LO-normal"/>
        <w:widowControl w:val="false"/>
        <w:spacing w:lineRule="auto" w:line="240" w:before="80" w:after="80"/>
        <w:ind w:hanging="0" w:start="0"/>
        <w:jc w:val="both"/>
        <w:rPr>
          <w:highlight w:val="white"/>
        </w:rPr>
      </w:pPr>
      <w:r>
        <w:rPr>
          <w:highlight w:val="white"/>
        </w:rPr>
        <w:t>- Ученици показују знање и разумевање појмова који се обрађују у настави, као и способност примене наученог у различитим контекстима.</w:t>
      </w:r>
    </w:p>
    <w:p>
      <w:pPr>
        <w:pStyle w:val="LO-normal"/>
        <w:widowControl w:val="false"/>
        <w:spacing w:lineRule="auto" w:line="240" w:before="80" w:after="80"/>
        <w:ind w:hanging="0" w:start="0"/>
        <w:rPr>
          <w:highlight w:val="white"/>
        </w:rPr>
      </w:pPr>
      <w:r>
        <w:rPr>
          <w:highlight w:val="white"/>
        </w:rPr>
        <w:t>2. Вештине и компетенције.</w:t>
      </w:r>
    </w:p>
    <w:p>
      <w:pPr>
        <w:pStyle w:val="LO-normal"/>
        <w:widowControl w:val="false"/>
        <w:spacing w:lineRule="auto" w:line="240" w:before="80" w:after="80"/>
        <w:ind w:hanging="0" w:start="0"/>
        <w:rPr>
          <w:highlight w:val="white"/>
        </w:rPr>
      </w:pPr>
      <w:r>
        <w:rPr>
          <w:highlight w:val="white"/>
        </w:rPr>
        <w:t>-Развој основних вештина читања, писања и рачунања као и способност решавања задатака и проблема примерних узрасту.</w:t>
      </w:r>
    </w:p>
    <w:p>
      <w:pPr>
        <w:pStyle w:val="LO-normal"/>
        <w:widowControl w:val="false"/>
        <w:spacing w:lineRule="auto" w:line="240" w:before="80" w:after="80"/>
        <w:ind w:hanging="0" w:start="0"/>
        <w:rPr>
          <w:highlight w:val="white"/>
        </w:rPr>
      </w:pPr>
      <w:r>
        <w:rPr>
          <w:highlight w:val="white"/>
        </w:rPr>
        <w:t>3. Анализа и критичко размишљање.</w:t>
      </w:r>
    </w:p>
    <w:p>
      <w:pPr>
        <w:pStyle w:val="LO-normal"/>
        <w:widowControl w:val="false"/>
        <w:spacing w:lineRule="auto" w:line="240" w:before="80" w:after="80"/>
        <w:ind w:hanging="0" w:start="0"/>
        <w:rPr>
          <w:highlight w:val="white"/>
        </w:rPr>
      </w:pPr>
      <w:r>
        <w:rPr>
          <w:highlight w:val="white"/>
        </w:rPr>
        <w:t>-Ученици показују способност анализе једноставних информација и доношења закључака. као и способност критичког размишљања у оквиру садржаја  који се обрађује.</w:t>
      </w:r>
    </w:p>
    <w:p>
      <w:pPr>
        <w:pStyle w:val="LO-normal"/>
        <w:widowControl w:val="false"/>
        <w:spacing w:lineRule="auto" w:line="240" w:before="80" w:after="80"/>
        <w:ind w:hanging="0" w:start="0"/>
        <w:rPr>
          <w:highlight w:val="white"/>
        </w:rPr>
      </w:pPr>
      <w:r>
        <w:rPr>
          <w:highlight w:val="white"/>
        </w:rPr>
        <w:t>4. Креативност и иновативност.</w:t>
      </w:r>
    </w:p>
    <w:p>
      <w:pPr>
        <w:pStyle w:val="LO-normal"/>
        <w:widowControl w:val="false"/>
        <w:spacing w:lineRule="auto" w:line="240" w:before="80" w:after="80"/>
        <w:ind w:hanging="0" w:start="0"/>
        <w:rPr>
          <w:highlight w:val="white"/>
        </w:rPr>
      </w:pPr>
      <w:r>
        <w:rPr>
          <w:highlight w:val="white"/>
        </w:rPr>
        <w:t>-Подстицање креативности у раду и решавању задатака. Способност изражавања креативних идеја кроз различите форме. (цртежи, приче, пројекти…)</w:t>
      </w:r>
    </w:p>
    <w:p>
      <w:pPr>
        <w:pStyle w:val="LO-normal"/>
        <w:widowControl w:val="false"/>
        <w:spacing w:lineRule="auto" w:line="240" w:before="80" w:after="80"/>
        <w:ind w:hanging="0" w:start="0"/>
        <w:rPr>
          <w:highlight w:val="white"/>
        </w:rPr>
      </w:pPr>
      <w:r>
        <w:rPr>
          <w:highlight w:val="white"/>
        </w:rPr>
        <w:t>5. Социјалне вештине и рад у групи.</w:t>
      </w:r>
    </w:p>
    <w:p>
      <w:pPr>
        <w:pStyle w:val="LO-normal"/>
        <w:widowControl w:val="false"/>
        <w:spacing w:lineRule="auto" w:line="240" w:before="80" w:after="80"/>
        <w:ind w:hanging="0" w:start="0"/>
        <w:rPr>
          <w:highlight w:val="white"/>
        </w:rPr>
      </w:pPr>
      <w:r>
        <w:rPr>
          <w:highlight w:val="white"/>
        </w:rPr>
        <w:t>-Ученици показују способност сарадње и комуникације са вршњацима, као и поштовање правила и учешће у групним активностима.</w:t>
      </w:r>
    </w:p>
    <w:p>
      <w:pPr>
        <w:pStyle w:val="LO-normal"/>
        <w:widowControl w:val="false"/>
        <w:spacing w:lineRule="auto" w:line="240" w:before="80" w:after="80"/>
        <w:ind w:hanging="0" w:start="0"/>
        <w:rPr>
          <w:highlight w:val="white"/>
        </w:rPr>
      </w:pPr>
      <w:r>
        <w:rPr>
          <w:highlight w:val="white"/>
        </w:rPr>
        <w:t>6. Мотивација и однос према раду.</w:t>
      </w:r>
    </w:p>
    <w:p>
      <w:pPr>
        <w:pStyle w:val="LO-normal"/>
        <w:widowControl w:val="false"/>
        <w:spacing w:lineRule="auto" w:line="240" w:before="80" w:after="80"/>
        <w:ind w:hanging="0" w:start="0"/>
        <w:rPr>
          <w:rFonts w:ascii="Arial" w:hAnsi="Arial" w:eastAsia="Arial" w:cs="Arial"/>
          <w:color w:val="333333"/>
          <w:sz w:val="25"/>
          <w:szCs w:val="25"/>
          <w:highlight w:val="white"/>
        </w:rPr>
      </w:pPr>
      <w:r>
        <w:rPr>
          <w:highlight w:val="white"/>
        </w:rPr>
        <w:t>-Показивање интересовања за учење, активан приступ раду, позитиван однос према школским обавезама и задацима.</w:t>
      </w:r>
    </w:p>
    <w:p>
      <w:pPr>
        <w:pStyle w:val="LO-normal"/>
        <w:widowControl w:val="false"/>
        <w:spacing w:lineRule="auto" w:line="240" w:before="80" w:after="80"/>
        <w:ind w:hanging="0" w:start="0"/>
        <w:rPr>
          <w:highlight w:val="white"/>
        </w:rPr>
      </w:pPr>
      <w:r>
        <w:rPr>
          <w:highlight w:val="white"/>
        </w:rPr>
      </w:r>
    </w:p>
    <w:p>
      <w:pPr>
        <w:pStyle w:val="LO-normal"/>
        <w:spacing w:lineRule="auto" w:line="240" w:before="0" w:after="44"/>
        <w:ind w:hanging="0" w:start="720"/>
        <w:rPr/>
      </w:pPr>
      <w:r>
        <w:rPr/>
        <w:t xml:space="preserve"> </w:t>
      </w:r>
    </w:p>
    <w:p>
      <w:pPr>
        <w:pStyle w:val="LO-normal"/>
        <w:ind w:hanging="15" w:start="730"/>
        <w:rPr>
          <w:b/>
          <w:shd w:fill="B7B7B7" w:val="clear"/>
        </w:rPr>
      </w:pPr>
      <w:r>
        <w:rPr>
          <w:b/>
          <w:shd w:fill="B7B7B7" w:val="clear"/>
        </w:rPr>
        <w:t xml:space="preserve">СРПСКИ ЈЕЗИК </w:t>
      </w:r>
    </w:p>
    <w:p>
      <w:pPr>
        <w:pStyle w:val="LO-normal"/>
        <w:widowControl w:val="false"/>
        <w:shd w:val="clear" w:fill="FFFFFF"/>
        <w:spacing w:lineRule="auto" w:line="240" w:before="280" w:after="140"/>
        <w:ind w:hanging="0" w:start="0"/>
        <w:jc w:val="both"/>
        <w:rPr>
          <w:shd w:fill="B7B7B7" w:val="clear"/>
        </w:rPr>
      </w:pPr>
      <w:r>
        <w:rPr>
          <w:highlight w:val="white"/>
        </w:rPr>
        <w:t>На почетку школске године наставник ради иницијално процењивање, познавање слова</w:t>
      </w:r>
      <w:r>
        <w:rPr>
          <w:color w:val="333333"/>
          <w:highlight w:val="white"/>
        </w:rPr>
        <w:t>. Наставник током припреме за почетно читање и писање континуирано провера познавање слова као и у даљем наставку рада, током школске године, уколико има потребе.</w:t>
      </w:r>
    </w:p>
    <w:p>
      <w:pPr>
        <w:pStyle w:val="LO-normal"/>
        <w:ind w:hanging="15" w:start="730"/>
        <w:rPr>
          <w:b/>
        </w:rPr>
      </w:pPr>
      <w:r>
        <w:rPr>
          <w:b/>
        </w:rPr>
      </w:r>
    </w:p>
    <w:p>
      <w:pPr>
        <w:pStyle w:val="LO-normal"/>
        <w:ind w:hanging="0" w:start="0"/>
        <w:rPr>
          <w:b/>
        </w:rPr>
      </w:pPr>
      <w:r>
        <w:rPr>
          <w:b/>
        </w:rPr>
        <w:t>Наставни предмет обухвата следеће области/теме:</w:t>
      </w:r>
    </w:p>
    <w:p>
      <w:pPr>
        <w:pStyle w:val="LO-normal"/>
        <w:keepNext w:val="false"/>
        <w:keepLines w:val="false"/>
        <w:pageBreakBefore w:val="false"/>
        <w:widowControl/>
        <w:numPr>
          <w:ilvl w:val="0"/>
          <w:numId w:val="2"/>
        </w:numPr>
        <w:shd w:val="clear" w:fill="auto"/>
        <w:spacing w:lineRule="auto" w:line="235" w:before="0" w:after="0"/>
        <w:ind w:hanging="360" w:start="1800" w:end="0"/>
        <w:jc w:val="start"/>
        <w:rPr>
          <w:rFonts w:ascii="Times New Roman" w:hAnsi="Times New Roman" w:eastAsia="Times New Roman" w:cs="Times New Roman"/>
          <w:b w:val="false"/>
          <w:i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Cs w:val="24"/>
          <w:u w:val="none"/>
          <w:shd w:fill="auto" w:val="clear"/>
          <w:vertAlign w:val="baseline"/>
        </w:rPr>
        <w:t>Почетно читање и писање</w:t>
      </w:r>
    </w:p>
    <w:p>
      <w:pPr>
        <w:pStyle w:val="LO-normal"/>
        <w:keepNext w:val="false"/>
        <w:keepLines w:val="false"/>
        <w:pageBreakBefore w:val="false"/>
        <w:widowControl/>
        <w:numPr>
          <w:ilvl w:val="0"/>
          <w:numId w:val="2"/>
        </w:numPr>
        <w:shd w:val="clear" w:fill="auto"/>
        <w:spacing w:lineRule="auto" w:line="235" w:before="0" w:after="0"/>
        <w:ind w:hanging="360" w:start="1800" w:end="0"/>
        <w:jc w:val="start"/>
        <w:rPr/>
      </w:pPr>
      <w:r>
        <w:rPr>
          <w:rFonts w:eastAsia="Times New Roman" w:cs="Times New Roman"/>
          <w:b w:val="false"/>
          <w:i w:val="false"/>
          <w:caps w:val="false"/>
          <w:smallCaps w:val="false"/>
          <w:strike w:val="false"/>
          <w:dstrike w:val="false"/>
          <w:color w:val="000000"/>
          <w:position w:val="0"/>
          <w:sz w:val="24"/>
          <w:szCs w:val="24"/>
          <w:u w:val="none"/>
          <w:shd w:fill="auto" w:val="clear"/>
          <w:vertAlign w:val="baseline"/>
        </w:rPr>
        <w:t>Књижевност</w:t>
      </w:r>
    </w:p>
    <w:p>
      <w:pPr>
        <w:pStyle w:val="LO-normal"/>
        <w:keepNext w:val="false"/>
        <w:keepLines w:val="false"/>
        <w:pageBreakBefore w:val="false"/>
        <w:widowControl/>
        <w:numPr>
          <w:ilvl w:val="0"/>
          <w:numId w:val="2"/>
        </w:numPr>
        <w:shd w:val="clear" w:fill="auto"/>
        <w:spacing w:lineRule="auto" w:line="235" w:before="0" w:after="0"/>
        <w:ind w:hanging="360" w:start="1800" w:end="0"/>
        <w:jc w:val="start"/>
        <w:rPr/>
      </w:pPr>
      <w:r>
        <w:rPr>
          <w:rFonts w:eastAsia="Times New Roman" w:cs="Times New Roman"/>
          <w:b w:val="false"/>
          <w:i w:val="false"/>
          <w:caps w:val="false"/>
          <w:smallCaps w:val="false"/>
          <w:strike w:val="false"/>
          <w:dstrike w:val="false"/>
          <w:color w:val="000000"/>
          <w:position w:val="0"/>
          <w:sz w:val="24"/>
          <w:szCs w:val="24"/>
          <w:u w:val="none"/>
          <w:shd w:fill="auto" w:val="clear"/>
          <w:vertAlign w:val="baseline"/>
        </w:rPr>
        <w:t>Језик (Граматика, правопис и ортоепија)</w:t>
      </w:r>
    </w:p>
    <w:p>
      <w:pPr>
        <w:pStyle w:val="LO-normal"/>
        <w:keepNext w:val="false"/>
        <w:keepLines w:val="false"/>
        <w:pageBreakBefore w:val="false"/>
        <w:widowControl/>
        <w:numPr>
          <w:ilvl w:val="0"/>
          <w:numId w:val="2"/>
        </w:numPr>
        <w:shd w:val="clear" w:fill="auto"/>
        <w:spacing w:lineRule="auto" w:line="235" w:before="0" w:after="50"/>
        <w:ind w:hanging="360" w:start="1800" w:end="0"/>
        <w:jc w:val="start"/>
        <w:rPr/>
      </w:pPr>
      <w:r>
        <w:rPr>
          <w:rFonts w:eastAsia="Times New Roman" w:cs="Times New Roman"/>
          <w:b w:val="false"/>
          <w:i w:val="false"/>
          <w:caps w:val="false"/>
          <w:smallCaps w:val="false"/>
          <w:strike w:val="false"/>
          <w:dstrike w:val="false"/>
          <w:color w:val="000000"/>
          <w:position w:val="0"/>
          <w:sz w:val="24"/>
          <w:szCs w:val="24"/>
          <w:u w:val="none"/>
          <w:shd w:fill="auto" w:val="clear"/>
          <w:vertAlign w:val="baseline"/>
        </w:rPr>
        <w:t>Језичка култура</w:t>
      </w:r>
    </w:p>
    <w:p>
      <w:pPr>
        <w:pStyle w:val="LO-normal"/>
        <w:ind w:hanging="15" w:start="730"/>
        <w:rPr>
          <w:b/>
        </w:rPr>
      </w:pPr>
      <w:r>
        <w:rPr>
          <w:b/>
        </w:rPr>
      </w:r>
    </w:p>
    <w:p>
      <w:pPr>
        <w:pStyle w:val="LO-normal"/>
        <w:spacing w:lineRule="auto" w:line="240" w:before="0" w:after="45"/>
        <w:ind w:hanging="0" w:start="720"/>
        <w:rPr/>
      </w:pPr>
      <w:r>
        <w:rPr/>
        <w:t xml:space="preserve"> </w:t>
      </w:r>
    </w:p>
    <w:p>
      <w:pPr>
        <w:pStyle w:val="LO-normal"/>
        <w:rPr/>
      </w:pPr>
      <w:r>
        <w:rPr>
          <w:b/>
        </w:rPr>
        <w:t>У току школске године ученик може да добије описну оцену на основу:</w:t>
      </w:r>
    </w:p>
    <w:p>
      <w:pPr>
        <w:pStyle w:val="LO-normal"/>
        <w:rPr/>
      </w:pPr>
      <w:r>
        <w:rPr/>
      </w:r>
    </w:p>
    <w:p>
      <w:pPr>
        <w:pStyle w:val="LO-normal"/>
        <w:rPr/>
      </w:pPr>
      <w:r>
        <w:rPr/>
        <w:t xml:space="preserve">– </w:t>
      </w:r>
      <w:r>
        <w:rPr/>
        <w:t>Писмених провера знања</w:t>
      </w:r>
    </w:p>
    <w:p>
      <w:pPr>
        <w:pStyle w:val="LO-normal"/>
        <w:rPr/>
      </w:pPr>
      <w:r>
        <w:rPr/>
        <w:t xml:space="preserve">– </w:t>
      </w:r>
      <w:r>
        <w:rPr/>
        <w:t>Усменог испитивања, разговора, дискусија...</w:t>
      </w:r>
    </w:p>
    <w:p>
      <w:pPr>
        <w:pStyle w:val="LO-normal"/>
        <w:rPr/>
      </w:pPr>
      <w:r>
        <w:rPr/>
        <w:t xml:space="preserve">– </w:t>
      </w:r>
      <w:r>
        <w:rPr/>
        <w:t>Активности на часу</w:t>
      </w:r>
    </w:p>
    <w:p>
      <w:pPr>
        <w:pStyle w:val="LO-normal"/>
        <w:rPr/>
      </w:pPr>
      <w:r>
        <w:rPr/>
        <w:t xml:space="preserve">– </w:t>
      </w:r>
      <w:r>
        <w:rPr/>
        <w:t>Самосталног рада, рада у групи</w:t>
      </w:r>
    </w:p>
    <w:p>
      <w:pPr>
        <w:pStyle w:val="LO-normal"/>
        <w:rPr/>
      </w:pPr>
      <w:r>
        <w:rPr/>
        <w:t xml:space="preserve">– </w:t>
      </w:r>
      <w:r>
        <w:rPr/>
        <w:t>Домаћих радова</w:t>
      </w:r>
    </w:p>
    <w:p>
      <w:pPr>
        <w:pStyle w:val="LO-normal"/>
        <w:rPr/>
      </w:pPr>
      <w:r>
        <w:rPr/>
      </w:r>
    </w:p>
    <w:p>
      <w:pPr>
        <w:pStyle w:val="LO-normal"/>
        <w:rPr/>
      </w:pPr>
      <w:r>
        <w:rPr/>
        <w:t>Писмене провере знања евидентирају се у есДневнику означавањем исхода за одређену тему/област.</w:t>
      </w:r>
    </w:p>
    <w:p>
      <w:pPr>
        <w:pStyle w:val="LO-normal"/>
        <w:ind w:hanging="0" w:start="0"/>
        <w:rPr/>
      </w:pPr>
      <w:r>
        <w:rPr/>
      </w:r>
    </w:p>
    <w:p>
      <w:pPr>
        <w:pStyle w:val="LO-normal"/>
        <w:spacing w:lineRule="auto" w:line="240" w:before="0" w:after="45"/>
        <w:ind w:hanging="0" w:start="720"/>
        <w:rPr/>
      </w:pPr>
      <w:r>
        <w:rPr/>
        <w:t xml:space="preserve"> </w:t>
      </w:r>
    </w:p>
    <w:p>
      <w:pPr>
        <w:pStyle w:val="LO-normal"/>
        <w:spacing w:lineRule="auto" w:line="240" w:before="0" w:after="0"/>
        <w:rPr>
          <w:b/>
        </w:rPr>
      </w:pPr>
      <w:r>
        <w:rPr>
          <w:b/>
        </w:rPr>
        <w:t xml:space="preserve">Критеријум који важи за тестове или за друге врсте бодовних задатака: </w:t>
      </w:r>
    </w:p>
    <w:p>
      <w:pPr>
        <w:pStyle w:val="LO-normal"/>
        <w:spacing w:lineRule="auto" w:line="240" w:before="0" w:after="0"/>
        <w:ind w:hanging="0" w:start="720"/>
        <w:rPr/>
      </w:pPr>
      <w:r>
        <w:rPr/>
        <w:t xml:space="preserve"> </w:t>
      </w:r>
    </w:p>
    <w:p>
      <w:pPr>
        <w:pStyle w:val="LO-normal"/>
        <w:spacing w:lineRule="auto" w:line="240" w:before="0" w:after="0"/>
        <w:rPr/>
      </w:pPr>
      <w:r>
        <w:rPr/>
        <w:t xml:space="preserve">0–39%   Потруди се више, време је за учење! </w:t>
      </w:r>
    </w:p>
    <w:p>
      <w:pPr>
        <w:pStyle w:val="LO-normal"/>
        <w:spacing w:lineRule="auto" w:line="240" w:before="0" w:after="0"/>
        <w:ind w:hanging="0" w:start="720"/>
        <w:rPr/>
      </w:pPr>
      <w:r>
        <w:rPr/>
        <w:t xml:space="preserve"> </w:t>
      </w:r>
    </w:p>
    <w:p>
      <w:pPr>
        <w:pStyle w:val="LO-normal"/>
        <w:spacing w:lineRule="auto" w:line="240" w:before="0" w:after="0"/>
        <w:rPr/>
      </w:pPr>
      <w:r>
        <w:rPr/>
        <w:t xml:space="preserve">40% - 59%   Више се потруди, резултат ће да буде бољи! </w:t>
      </w:r>
    </w:p>
    <w:p>
      <w:pPr>
        <w:pStyle w:val="LO-normal"/>
        <w:spacing w:lineRule="auto" w:line="240" w:before="0" w:after="0"/>
        <w:ind w:hanging="0" w:start="720"/>
        <w:rPr/>
      </w:pPr>
      <w:r>
        <w:rPr/>
        <w:t xml:space="preserve"> </w:t>
      </w:r>
    </w:p>
    <w:p>
      <w:pPr>
        <w:pStyle w:val="LO-normal"/>
        <w:spacing w:lineRule="auto" w:line="240" w:before="0" w:after="0"/>
        <w:rPr/>
      </w:pPr>
      <w:r>
        <w:rPr/>
        <w:t xml:space="preserve">60% - 75%   Добро ти иде, али можеш још боље! </w:t>
      </w:r>
    </w:p>
    <w:p>
      <w:pPr>
        <w:pStyle w:val="LO-normal"/>
        <w:spacing w:lineRule="auto" w:line="240" w:before="0" w:after="0"/>
        <w:ind w:hanging="0" w:start="720"/>
        <w:rPr/>
      </w:pPr>
      <w:r>
        <w:rPr/>
        <w:t xml:space="preserve"> </w:t>
      </w:r>
    </w:p>
    <w:p>
      <w:pPr>
        <w:pStyle w:val="LO-normal"/>
        <w:spacing w:lineRule="auto" w:line="240" w:before="0" w:after="0"/>
        <w:rPr/>
      </w:pPr>
      <w:r>
        <w:rPr/>
        <w:t xml:space="preserve">76% - 89%   Само настави тако! </w:t>
      </w:r>
    </w:p>
    <w:p>
      <w:pPr>
        <w:pStyle w:val="LO-normal"/>
        <w:spacing w:lineRule="auto" w:line="240" w:before="0" w:after="0"/>
        <w:ind w:hanging="0" w:start="720"/>
        <w:rPr/>
      </w:pPr>
      <w:r>
        <w:rPr/>
        <w:t xml:space="preserve"> </w:t>
      </w:r>
    </w:p>
    <w:p>
      <w:pPr>
        <w:pStyle w:val="LO-normal"/>
        <w:spacing w:lineRule="auto" w:line="240" w:before="0" w:after="0"/>
        <w:rPr/>
      </w:pPr>
      <w:r>
        <w:rPr/>
        <w:t xml:space="preserve">90% - 100%   Твоје знање је одлично! </w:t>
      </w:r>
    </w:p>
    <w:p>
      <w:pPr>
        <w:pStyle w:val="LO-normal"/>
        <w:spacing w:lineRule="auto" w:line="240" w:before="0" w:after="46"/>
        <w:ind w:hanging="0" w:start="720"/>
        <w:rPr/>
      </w:pPr>
      <w:r>
        <w:rPr/>
        <w:t xml:space="preserve"> </w:t>
      </w:r>
    </w:p>
    <w:p>
      <w:pPr>
        <w:pStyle w:val="LO-normal"/>
        <w:ind w:firstLine="725" w:start="-5"/>
        <w:rPr/>
      </w:pPr>
      <w:r>
        <w:rPr/>
        <w:t>Учитељ мотивише ученике додатним позитивним коментарима, као и давањем печата, стикера, цртежа и слично.</w:t>
      </w:r>
    </w:p>
    <w:p>
      <w:pPr>
        <w:pStyle w:val="LO-normal"/>
        <w:spacing w:lineRule="auto" w:line="240" w:before="0" w:after="45"/>
        <w:ind w:hanging="0" w:start="720"/>
        <w:rPr/>
      </w:pPr>
      <w:r>
        <w:rPr/>
        <w:t xml:space="preserve"> </w:t>
      </w:r>
    </w:p>
    <w:p>
      <w:pPr>
        <w:pStyle w:val="LO-normal"/>
        <w:spacing w:lineRule="auto" w:line="240" w:before="0" w:after="45"/>
        <w:ind w:firstLine="720" w:start="0"/>
        <w:jc w:val="both"/>
        <w:rPr/>
      </w:pPr>
      <w:r>
        <w:rPr/>
        <w:t xml:space="preserve">Праћење напредовања и оцењивање постигнућа ученика  у првом разреду је описно. Наставник континуирано усмено испитију ученике и на примерен начин указује ученику на квалитет његовог постигнућа. Повратна информација је прилагођена, довољно јасна и информативна како би имала улогу подстицајне повратне информације. </w:t>
      </w:r>
    </w:p>
    <w:p>
      <w:pPr>
        <w:pStyle w:val="LO-normal"/>
        <w:spacing w:lineRule="auto" w:line="240" w:before="0" w:after="45"/>
        <w:ind w:hanging="0" w:start="0"/>
        <w:rPr/>
      </w:pPr>
      <w:r>
        <w:rPr/>
      </w:r>
    </w:p>
    <w:p>
      <w:pPr>
        <w:pStyle w:val="LO-normal"/>
        <w:ind w:firstLine="725" w:start="-5"/>
        <w:rPr/>
      </w:pPr>
      <w:bookmarkStart w:id="0" w:name="_heading=h.gjdgxs"/>
      <w:bookmarkEnd w:id="0"/>
      <w:r>
        <w:rPr/>
        <w:t xml:space="preserve">Учеников успех на усменим проверама знања вреднује се на следећи начин: </w:t>
      </w:r>
    </w:p>
    <w:p>
      <w:pPr>
        <w:pStyle w:val="LO-normal"/>
        <w:spacing w:lineRule="auto" w:line="240" w:before="0" w:after="45"/>
        <w:ind w:hanging="0" w:start="720"/>
        <w:rPr/>
      </w:pPr>
      <w:r>
        <w:rPr/>
        <w:t xml:space="preserve"> </w:t>
      </w:r>
    </w:p>
    <w:p>
      <w:pPr>
        <w:pStyle w:val="LO-normal"/>
        <w:ind w:firstLine="5" w:start="-5"/>
        <w:rPr/>
      </w:pPr>
      <w:r>
        <w:rPr>
          <w:b/>
        </w:rPr>
        <w:t>Напредовање: самостално</w:t>
      </w:r>
      <w:r>
        <w:rPr/>
        <w:t xml:space="preserve"> </w:t>
      </w:r>
    </w:p>
    <w:p>
      <w:pPr>
        <w:pStyle w:val="LO-normal"/>
        <w:spacing w:lineRule="auto" w:line="240" w:before="0" w:after="46"/>
        <w:ind w:hanging="0" w:start="720"/>
        <w:rPr/>
      </w:pPr>
      <w:r>
        <w:rPr/>
        <w:t xml:space="preserve"> </w:t>
      </w:r>
    </w:p>
    <w:p>
      <w:pPr>
        <w:pStyle w:val="LO-normal"/>
        <w:ind w:firstLine="725" w:start="-5"/>
        <w:jc w:val="both"/>
        <w:rPr/>
      </w:pPr>
      <w:r>
        <w:rPr/>
        <w:t xml:space="preserve">Ученик на постављено питање одговара самостално, и показује висок ниво познавања градива, одговара на потпитања наставника без помоћи наставника и самостално повезује знања уводећи и појмове и појаве које се тичу других предмета, или на начин који показује висок степен развијености међупредметних компетенција. Успешно решава задатке на свим нивоима постигнућа (почев од препознавања градива до примене наученог на новим примерима). Успешно актуализује своја знања и повезује их са стварним примерима из живота. </w:t>
      </w:r>
    </w:p>
    <w:p>
      <w:pPr>
        <w:pStyle w:val="LO-normal"/>
        <w:spacing w:lineRule="auto" w:line="240" w:before="0" w:after="45"/>
        <w:ind w:hanging="0" w:start="720"/>
        <w:jc w:val="both"/>
        <w:rPr/>
      </w:pPr>
      <w:r>
        <w:rPr/>
        <w:t xml:space="preserve"> </w:t>
      </w:r>
    </w:p>
    <w:p>
      <w:pPr>
        <w:pStyle w:val="LO-normal"/>
        <w:rPr/>
      </w:pPr>
      <w:r>
        <w:rPr>
          <w:b/>
        </w:rPr>
        <w:t>Напредовање: уз мању помоћ</w:t>
      </w:r>
      <w:r>
        <w:rPr/>
        <w:t xml:space="preserve"> </w:t>
      </w:r>
    </w:p>
    <w:p>
      <w:pPr>
        <w:pStyle w:val="LO-normal"/>
        <w:spacing w:lineRule="auto" w:line="240" w:before="0" w:after="45"/>
        <w:ind w:hanging="0" w:start="720"/>
        <w:rPr/>
      </w:pPr>
      <w:r>
        <w:rPr/>
        <w:t xml:space="preserve"> </w:t>
      </w:r>
    </w:p>
    <w:p>
      <w:pPr>
        <w:pStyle w:val="LO-normal"/>
        <w:ind w:firstLine="725" w:start="-5"/>
        <w:jc w:val="both"/>
        <w:rPr/>
      </w:pPr>
      <w:r>
        <w:rPr/>
        <w:t xml:space="preserve">Ученик самостално одговара на питања, уз минималну помоћ и погрешке, добро познаје појмове који се тичу градива, не лута по теми постављаног питања, самостално одговара на потпитања која даје наставник, или уз малу помоћ наставника. Успешно решава задатке на свим нивоима постигнућа, уз малу помоћ наставника, показује занимање и труди се. </w:t>
      </w:r>
    </w:p>
    <w:p>
      <w:pPr>
        <w:pStyle w:val="LO-normal"/>
        <w:spacing w:lineRule="auto" w:line="240" w:before="0" w:after="45"/>
        <w:ind w:hanging="0" w:start="720"/>
        <w:rPr/>
      </w:pPr>
      <w:r>
        <w:rPr/>
        <w:t xml:space="preserve"> </w:t>
      </w:r>
    </w:p>
    <w:p>
      <w:pPr>
        <w:pStyle w:val="LO-normal"/>
        <w:rPr/>
      </w:pPr>
      <w:r>
        <w:rPr>
          <w:b/>
        </w:rPr>
        <w:t>Напредовање: уз већу помоћ</w:t>
      </w:r>
      <w:r>
        <w:rPr/>
        <w:t xml:space="preserve"> </w:t>
      </w:r>
    </w:p>
    <w:p>
      <w:pPr>
        <w:pStyle w:val="LO-normal"/>
        <w:spacing w:lineRule="auto" w:line="240" w:before="0" w:after="46"/>
        <w:ind w:hanging="0" w:start="720"/>
        <w:rPr/>
      </w:pPr>
      <w:r>
        <w:rPr/>
        <w:t xml:space="preserve"> </w:t>
      </w:r>
    </w:p>
    <w:p>
      <w:pPr>
        <w:pStyle w:val="LO-normal"/>
        <w:ind w:firstLine="725" w:start="-5"/>
        <w:rPr/>
      </w:pPr>
      <w:r>
        <w:rPr/>
        <w:t>Ученик може да наброји, именује или уз помоћ наставника искаже основне појмове. Потребно га је подсећати и усмеравати у одговорима, наводити на тачна решења. Решава задатке на основном нивоу.</w:t>
      </w:r>
    </w:p>
    <w:p>
      <w:pPr>
        <w:pStyle w:val="LO-normal"/>
        <w:ind w:firstLine="725" w:start="-5"/>
        <w:rPr/>
      </w:pPr>
      <w:r>
        <w:rPr/>
        <w:t xml:space="preserve"> </w:t>
      </w:r>
    </w:p>
    <w:p>
      <w:pPr>
        <w:pStyle w:val="LO-normal"/>
        <w:spacing w:lineRule="auto" w:line="240" w:before="0" w:after="45"/>
        <w:ind w:hanging="0" w:start="720"/>
        <w:rPr/>
      </w:pPr>
      <w:r>
        <w:rPr/>
        <w:t>Ангажовање ученика може да буде стално и повремено.</w:t>
      </w:r>
    </w:p>
    <w:p>
      <w:pPr>
        <w:pStyle w:val="LO-normal"/>
        <w:spacing w:lineRule="auto" w:line="240" w:before="0" w:after="45"/>
        <w:ind w:hanging="0" w:start="720"/>
        <w:rPr/>
      </w:pPr>
      <w:r>
        <w:rPr/>
      </w:r>
    </w:p>
    <w:p>
      <w:pPr>
        <w:pStyle w:val="LO-normal"/>
        <w:rPr/>
      </w:pPr>
      <w:r>
        <w:rPr/>
        <w:t xml:space="preserve">Формативно оцењивање </w:t>
      </w:r>
    </w:p>
    <w:p>
      <w:pPr>
        <w:pStyle w:val="LO-normal"/>
        <w:spacing w:lineRule="auto" w:line="240" w:before="0" w:after="46"/>
        <w:ind w:hanging="0" w:start="720"/>
        <w:rPr/>
      </w:pPr>
      <w:r>
        <w:rPr/>
        <w:t xml:space="preserve"> </w:t>
      </w:r>
    </w:p>
    <w:p>
      <w:pPr>
        <w:pStyle w:val="LO-normal"/>
        <w:ind w:firstLine="725" w:start="-5"/>
        <w:jc w:val="both"/>
        <w:rPr/>
      </w:pPr>
      <w:r>
        <w:rPr/>
        <w:t xml:space="preserve">На основу података прикупљених формативним оцењивањем могу да се изведу исходи који се уносе у електронски дневник. Под подацима се подразумевају подаци о знањима, вештинама, ангажовању, самосталности и одговорности према раду, а у складу ca Планом и програмом наставе и учења.  </w:t>
      </w:r>
    </w:p>
    <w:p>
      <w:pPr>
        <w:pStyle w:val="LO-normal"/>
        <w:ind w:firstLine="725" w:start="-5"/>
        <w:rPr/>
      </w:pPr>
      <w:r>
        <w:rPr/>
        <w:t>Ученици који стичу образовање по ИОП-у 1/2/3 и индивидуализацији оцењиваће се у складу са планом подршке и индивидуално образовним планом.</w:t>
      </w:r>
    </w:p>
    <w:p>
      <w:pPr>
        <w:pStyle w:val="LO-normal"/>
        <w:spacing w:lineRule="auto" w:line="240" w:before="0" w:after="44"/>
        <w:ind w:hanging="0" w:start="720"/>
        <w:rPr/>
      </w:pPr>
      <w:r>
        <w:rPr/>
      </w:r>
    </w:p>
    <w:p>
      <w:pPr>
        <w:pStyle w:val="LO-normal"/>
        <w:rPr>
          <w:b/>
          <w:shd w:fill="B7B7B7" w:val="clear"/>
        </w:rPr>
      </w:pPr>
      <w:r>
        <w:rPr>
          <w:b/>
          <w:shd w:fill="B7B7B7" w:val="clear"/>
        </w:rPr>
        <w:t xml:space="preserve">МАТЕМАТИКА </w:t>
      </w:r>
    </w:p>
    <w:p>
      <w:pPr>
        <w:pStyle w:val="LO-normal"/>
        <w:rPr>
          <w:b/>
        </w:rPr>
      </w:pPr>
      <w:r>
        <w:rPr>
          <w:b/>
        </w:rPr>
      </w:r>
    </w:p>
    <w:p>
      <w:pPr>
        <w:pStyle w:val="LO-normal"/>
        <w:rPr>
          <w:b/>
        </w:rPr>
      </w:pPr>
      <w:r>
        <w:rPr>
          <w:b/>
        </w:rPr>
        <w:t>Наставни предмет обухвата следеће области:</w:t>
      </w:r>
    </w:p>
    <w:p>
      <w:pPr>
        <w:pStyle w:val="LO-normal"/>
        <w:rPr>
          <w:b/>
        </w:rPr>
      </w:pPr>
      <w:r>
        <w:rPr>
          <w:b/>
        </w:rPr>
      </w:r>
    </w:p>
    <w:p>
      <w:pPr>
        <w:pStyle w:val="LO-normal"/>
        <w:keepNext w:val="false"/>
        <w:keepLines w:val="false"/>
        <w:pageBreakBefore w:val="false"/>
        <w:widowControl/>
        <w:numPr>
          <w:ilvl w:val="0"/>
          <w:numId w:val="3"/>
        </w:numPr>
        <w:shd w:val="clear" w:fill="auto"/>
        <w:spacing w:lineRule="auto" w:line="235" w:before="0" w:after="0"/>
        <w:ind w:hanging="360" w:start="1065" w:end="0"/>
        <w:jc w:val="start"/>
        <w:rPr>
          <w:rFonts w:ascii="Times New Roman" w:hAnsi="Times New Roman" w:eastAsia="Times New Roman" w:cs="Times New Roman"/>
          <w:b w:val="false"/>
          <w:i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Cs w:val="24"/>
          <w:u w:val="none"/>
          <w:shd w:fill="auto" w:val="clear"/>
          <w:vertAlign w:val="baseline"/>
        </w:rPr>
        <w:t>Геометрија (Положај, величина и облик предмета)</w:t>
      </w:r>
    </w:p>
    <w:p>
      <w:pPr>
        <w:pStyle w:val="LO-normal"/>
        <w:keepNext w:val="false"/>
        <w:keepLines w:val="false"/>
        <w:pageBreakBefore w:val="false"/>
        <w:widowControl/>
        <w:numPr>
          <w:ilvl w:val="0"/>
          <w:numId w:val="3"/>
        </w:numPr>
        <w:shd w:val="clear" w:fill="auto"/>
        <w:spacing w:lineRule="auto" w:line="235" w:before="0" w:after="0"/>
        <w:ind w:hanging="360" w:start="1065" w:end="0"/>
        <w:jc w:val="start"/>
        <w:rPr>
          <w:rFonts w:ascii="Times New Roman" w:hAnsi="Times New Roman" w:eastAsia="Times New Roman" w:cs="Times New Roman"/>
          <w:b w:val="false"/>
          <w:i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Cs w:val="24"/>
          <w:u w:val="none"/>
          <w:shd w:fill="auto" w:val="clear"/>
          <w:vertAlign w:val="baseline"/>
        </w:rPr>
        <w:t>Бројеви</w:t>
      </w:r>
    </w:p>
    <w:p>
      <w:pPr>
        <w:pStyle w:val="LO-normal"/>
        <w:keepNext w:val="false"/>
        <w:keepLines w:val="false"/>
        <w:pageBreakBefore w:val="false"/>
        <w:widowControl/>
        <w:numPr>
          <w:ilvl w:val="0"/>
          <w:numId w:val="3"/>
        </w:numPr>
        <w:shd w:val="clear" w:fill="auto"/>
        <w:spacing w:lineRule="auto" w:line="235" w:before="0" w:after="50"/>
        <w:ind w:hanging="360" w:start="1065" w:end="0"/>
        <w:jc w:val="start"/>
        <w:rPr>
          <w:rFonts w:ascii="Times New Roman" w:hAnsi="Times New Roman" w:eastAsia="Times New Roman" w:cs="Times New Roman"/>
          <w:b w:val="false"/>
          <w:i w:val="false"/>
          <w:caps w:val="false"/>
          <w:smallCaps w:val="false"/>
          <w:strike w:val="false"/>
          <w:dstrike w:val="false"/>
          <w:color w:val="000000"/>
          <w:position w:val="0"/>
          <w:sz w:val="24"/>
          <w:szCs w:val="24"/>
          <w:u w:val="none"/>
          <w:shd w:fill="auto" w:val="clear"/>
          <w:vertAlign w:val="baseline"/>
        </w:rPr>
      </w:pPr>
      <w:r>
        <w:rPr>
          <w:rFonts w:eastAsia="Times New Roman" w:cs="Times New Roman"/>
          <w:b w:val="false"/>
          <w:i w:val="false"/>
          <w:caps w:val="false"/>
          <w:smallCaps w:val="false"/>
          <w:strike w:val="false"/>
          <w:dstrike w:val="false"/>
          <w:color w:val="000000"/>
          <w:position w:val="0"/>
          <w:sz w:val="24"/>
          <w:szCs w:val="24"/>
          <w:u w:val="none"/>
          <w:shd w:fill="auto" w:val="clear"/>
          <w:vertAlign w:val="baseline"/>
        </w:rPr>
        <w:t>Мерење и мере</w:t>
      </w:r>
    </w:p>
    <w:p>
      <w:pPr>
        <w:pStyle w:val="LO-normal"/>
        <w:ind w:hanging="0" w:start="0"/>
        <w:rPr/>
      </w:pPr>
      <w:r>
        <w:rPr/>
      </w:r>
    </w:p>
    <w:p>
      <w:pPr>
        <w:pStyle w:val="LO-normal"/>
        <w:rPr/>
      </w:pPr>
      <w:r>
        <w:rPr>
          <w:b/>
        </w:rPr>
        <w:t>У току школске године ученик може да добије описну оцену на основу:</w:t>
      </w:r>
    </w:p>
    <w:p>
      <w:pPr>
        <w:pStyle w:val="LO-normal"/>
        <w:rPr/>
      </w:pPr>
      <w:r>
        <w:rPr/>
      </w:r>
    </w:p>
    <w:p>
      <w:pPr>
        <w:pStyle w:val="LO-normal"/>
        <w:rPr/>
      </w:pPr>
      <w:r>
        <w:rPr/>
        <w:t xml:space="preserve">– </w:t>
      </w:r>
      <w:r>
        <w:rPr/>
        <w:t>Писмених провера знања</w:t>
      </w:r>
    </w:p>
    <w:p>
      <w:pPr>
        <w:pStyle w:val="LO-normal"/>
        <w:rPr/>
      </w:pPr>
      <w:r>
        <w:rPr/>
        <w:t xml:space="preserve">– </w:t>
      </w:r>
      <w:r>
        <w:rPr/>
        <w:t>Усменог испитивања, разговора, дискусија...</w:t>
      </w:r>
    </w:p>
    <w:p>
      <w:pPr>
        <w:pStyle w:val="LO-normal"/>
        <w:rPr/>
      </w:pPr>
      <w:r>
        <w:rPr/>
        <w:t xml:space="preserve">– </w:t>
      </w:r>
      <w:r>
        <w:rPr/>
        <w:t>Активности на часу</w:t>
      </w:r>
    </w:p>
    <w:p>
      <w:pPr>
        <w:pStyle w:val="LO-normal"/>
        <w:rPr/>
      </w:pPr>
      <w:r>
        <w:rPr/>
        <w:t xml:space="preserve">– </w:t>
      </w:r>
      <w:r>
        <w:rPr/>
        <w:t>Самосталног рада, рада у групи</w:t>
      </w:r>
    </w:p>
    <w:p>
      <w:pPr>
        <w:pStyle w:val="LO-normal"/>
        <w:rPr/>
      </w:pPr>
      <w:r>
        <w:rPr/>
        <w:t xml:space="preserve">– </w:t>
      </w:r>
      <w:r>
        <w:rPr/>
        <w:t>Домаћих радова</w:t>
      </w:r>
    </w:p>
    <w:p>
      <w:pPr>
        <w:pStyle w:val="LO-normal"/>
        <w:spacing w:lineRule="auto" w:line="240" w:before="0" w:after="45"/>
        <w:ind w:hanging="0" w:start="0"/>
        <w:rPr/>
      </w:pPr>
      <w:r>
        <w:rPr/>
      </w:r>
    </w:p>
    <w:p>
      <w:pPr>
        <w:pStyle w:val="LO-normal"/>
        <w:spacing w:lineRule="auto" w:line="240" w:before="0" w:after="45"/>
        <w:ind w:firstLine="720" w:start="0"/>
        <w:jc w:val="both"/>
        <w:rPr/>
      </w:pPr>
      <w:r>
        <w:rPr>
          <w:b/>
        </w:rPr>
        <w:t>Писмене провере</w:t>
      </w:r>
      <w:r>
        <w:rPr/>
        <w:t xml:space="preserve"> знања евидентирају се у есДневнику означавањем исхода за одређену тему/област. Раде се на часовима математике више пута у току школске године ускладу са планираним, а према Плану и програму наставе и учења. </w:t>
      </w:r>
    </w:p>
    <w:p>
      <w:pPr>
        <w:pStyle w:val="LO-normal"/>
        <w:spacing w:lineRule="auto" w:line="240" w:before="0" w:after="45"/>
        <w:ind w:hanging="0" w:start="0"/>
        <w:rPr/>
      </w:pPr>
      <w:r>
        <w:rPr/>
        <w:t xml:space="preserve"> </w:t>
      </w:r>
    </w:p>
    <w:p>
      <w:pPr>
        <w:pStyle w:val="LO-normal"/>
        <w:ind w:firstLine="720" w:start="0"/>
        <w:rPr/>
      </w:pPr>
      <w:r>
        <w:rPr/>
        <w:t xml:space="preserve">На свакој писменој провери заступљени су задаци различитих нивоа сложености – основног, средњег и напредног, а сви у складу са обрађеним садржајима. </w:t>
      </w:r>
    </w:p>
    <w:p>
      <w:pPr>
        <w:pStyle w:val="LO-normal"/>
        <w:spacing w:lineRule="auto" w:line="240" w:before="0" w:after="45"/>
        <w:ind w:hanging="0" w:start="0"/>
        <w:rPr/>
      </w:pPr>
      <w:r>
        <w:rPr/>
        <w:t xml:space="preserve"> </w:t>
      </w:r>
    </w:p>
    <w:p>
      <w:pPr>
        <w:pStyle w:val="LO-normal"/>
        <w:ind w:firstLine="720" w:start="0"/>
        <w:rPr/>
      </w:pPr>
      <w:r>
        <w:rPr/>
        <w:t xml:space="preserve">Све писмене провере знања имају идентичан критеријум оцењивања. Исход и коментар су јавни и саопштавају се ученику одмах по добијању резултата са образложењем. Образложење садржи препоруку које активности ученик треба да предузме у даљем раду. </w:t>
      </w:r>
    </w:p>
    <w:p>
      <w:pPr>
        <w:pStyle w:val="LO-normal"/>
        <w:spacing w:lineRule="auto" w:line="240" w:before="0" w:after="45"/>
        <w:ind w:hanging="0" w:start="0"/>
        <w:rPr/>
      </w:pPr>
      <w:r>
        <w:rPr/>
      </w:r>
    </w:p>
    <w:p>
      <w:pPr>
        <w:pStyle w:val="LO-normal"/>
        <w:rPr/>
      </w:pPr>
      <w:r>
        <w:rPr>
          <w:b/>
        </w:rPr>
        <w:t xml:space="preserve">Критеријум који важи за тестове или за друге врсте бодовних задатака: </w:t>
      </w:r>
    </w:p>
    <w:p>
      <w:pPr>
        <w:pStyle w:val="LO-normal"/>
        <w:spacing w:lineRule="auto" w:line="240" w:before="0" w:after="42"/>
        <w:ind w:hanging="0" w:start="720"/>
        <w:rPr/>
      </w:pPr>
      <w:r>
        <w:rPr/>
        <w:t xml:space="preserve"> </w:t>
      </w:r>
    </w:p>
    <w:p>
      <w:pPr>
        <w:pStyle w:val="LO-normal"/>
        <w:spacing w:lineRule="auto" w:line="240" w:before="0" w:after="0"/>
        <w:ind w:hanging="0" w:start="720"/>
        <w:rPr/>
      </w:pPr>
      <w:r>
        <w:rPr/>
        <w:t xml:space="preserve">0–39%   Потруди се више, време је за учење! </w:t>
      </w:r>
    </w:p>
    <w:p>
      <w:pPr>
        <w:pStyle w:val="LO-normal"/>
        <w:spacing w:lineRule="auto" w:line="240" w:before="0" w:after="0"/>
        <w:ind w:hanging="0" w:start="720"/>
        <w:rPr/>
      </w:pPr>
      <w:r>
        <w:rPr/>
        <w:t xml:space="preserve"> </w:t>
      </w:r>
    </w:p>
    <w:p>
      <w:pPr>
        <w:pStyle w:val="LO-normal"/>
        <w:spacing w:lineRule="auto" w:line="240" w:before="0" w:after="0"/>
        <w:ind w:hanging="0" w:start="720"/>
        <w:rPr/>
      </w:pPr>
      <w:r>
        <w:rPr/>
        <w:t xml:space="preserve">40% - 59%   Више се потруди, резултат ће да буде бољи! </w:t>
      </w:r>
    </w:p>
    <w:p>
      <w:pPr>
        <w:pStyle w:val="LO-normal"/>
        <w:spacing w:lineRule="auto" w:line="240" w:before="0" w:after="0"/>
        <w:ind w:hanging="0" w:start="720"/>
        <w:rPr/>
      </w:pPr>
      <w:r>
        <w:rPr/>
        <w:t xml:space="preserve"> </w:t>
      </w:r>
    </w:p>
    <w:p>
      <w:pPr>
        <w:pStyle w:val="LO-normal"/>
        <w:spacing w:lineRule="auto" w:line="240" w:before="0" w:after="0"/>
        <w:ind w:hanging="0" w:start="720"/>
        <w:rPr/>
      </w:pPr>
      <w:r>
        <w:rPr/>
        <w:t xml:space="preserve">60% - 75%   Добро ти иде, али можеш још боље! </w:t>
      </w:r>
    </w:p>
    <w:p>
      <w:pPr>
        <w:pStyle w:val="LO-normal"/>
        <w:spacing w:lineRule="auto" w:line="240" w:before="0" w:after="0"/>
        <w:ind w:hanging="0" w:start="720"/>
        <w:rPr/>
      </w:pPr>
      <w:r>
        <w:rPr/>
        <w:t xml:space="preserve"> </w:t>
      </w:r>
    </w:p>
    <w:p>
      <w:pPr>
        <w:pStyle w:val="LO-normal"/>
        <w:spacing w:lineRule="auto" w:line="240" w:before="0" w:after="0"/>
        <w:ind w:hanging="0" w:start="720"/>
        <w:rPr/>
      </w:pPr>
      <w:r>
        <w:rPr/>
        <w:t xml:space="preserve">76% - 89%    Само настави тако! </w:t>
      </w:r>
    </w:p>
    <w:p>
      <w:pPr>
        <w:pStyle w:val="LO-normal"/>
        <w:spacing w:lineRule="auto" w:line="240" w:before="0" w:after="0"/>
        <w:ind w:hanging="0" w:start="720"/>
        <w:rPr/>
      </w:pPr>
      <w:r>
        <w:rPr/>
        <w:t xml:space="preserve"> </w:t>
      </w:r>
    </w:p>
    <w:p>
      <w:pPr>
        <w:pStyle w:val="LO-normal"/>
        <w:spacing w:lineRule="auto" w:line="240" w:before="0" w:after="0"/>
        <w:ind w:hanging="0" w:start="720"/>
        <w:rPr/>
      </w:pPr>
      <w:r>
        <w:rPr/>
        <w:t xml:space="preserve">90% - 100%   Твоје знање је одлично!  </w:t>
      </w:r>
    </w:p>
    <w:p>
      <w:pPr>
        <w:pStyle w:val="LO-normal"/>
        <w:spacing w:lineRule="auto" w:line="240" w:before="0" w:after="45"/>
        <w:ind w:hanging="0" w:start="0"/>
        <w:rPr/>
      </w:pPr>
      <w:r>
        <w:rPr/>
      </w:r>
    </w:p>
    <w:p>
      <w:pPr>
        <w:pStyle w:val="LO-normal"/>
        <w:spacing w:lineRule="auto" w:line="240" w:before="0" w:after="45"/>
        <w:ind w:firstLine="720" w:start="0"/>
        <w:jc w:val="both"/>
        <w:rPr/>
      </w:pPr>
      <w:r>
        <w:rPr/>
        <w:t>Учитељ мотивише ученике и са додатним позитивним коментарима, као и давањем печата, стикера, цртежа и слично.</w:t>
      </w:r>
    </w:p>
    <w:p>
      <w:pPr>
        <w:pStyle w:val="LO-normal"/>
        <w:spacing w:lineRule="auto" w:line="240" w:before="0" w:after="45"/>
        <w:ind w:hanging="0" w:start="0"/>
        <w:rPr/>
      </w:pPr>
      <w:r>
        <w:rPr/>
      </w:r>
    </w:p>
    <w:p>
      <w:pPr>
        <w:pStyle w:val="LO-normal"/>
        <w:spacing w:lineRule="auto" w:line="240" w:before="0" w:after="45"/>
        <w:ind w:firstLine="720" w:start="0"/>
        <w:jc w:val="both"/>
        <w:rPr/>
      </w:pPr>
      <w:r>
        <w:rPr/>
        <w:t xml:space="preserve">Праћење напредовања и оцењивање постигнућа ученика  у првом разреду је описно. Наставник континуирано усмено испитију ученике и на примерен начин им указује ученику на квалитет његовог постигнућа. Повратна информација је прилагођена, довољно јасна и информативна како би имала улогу подстицајне повратне информације. </w:t>
      </w:r>
    </w:p>
    <w:p>
      <w:pPr>
        <w:pStyle w:val="LO-normal"/>
        <w:spacing w:lineRule="auto" w:line="240" w:before="0" w:after="45"/>
        <w:ind w:hanging="0" w:start="0"/>
        <w:rPr/>
      </w:pPr>
      <w:r>
        <w:rPr/>
      </w:r>
    </w:p>
    <w:p>
      <w:pPr>
        <w:pStyle w:val="LO-normal"/>
        <w:rPr/>
      </w:pPr>
      <w:r>
        <w:rPr/>
        <w:t xml:space="preserve">Усмене провере знања се реализују кроз разговор и свакодневне активности. </w:t>
      </w:r>
    </w:p>
    <w:p>
      <w:pPr>
        <w:pStyle w:val="LO-normal"/>
        <w:spacing w:lineRule="auto" w:line="240" w:before="0" w:after="45"/>
        <w:ind w:hanging="0" w:start="0"/>
        <w:rPr/>
      </w:pPr>
      <w:r>
        <w:rPr/>
        <w:t xml:space="preserve"> </w:t>
      </w:r>
    </w:p>
    <w:p>
      <w:pPr>
        <w:pStyle w:val="LO-normal"/>
        <w:rPr>
          <w:b/>
        </w:rPr>
      </w:pPr>
      <w:r>
        <w:rPr>
          <w:b/>
        </w:rPr>
        <w:t xml:space="preserve">Напредовање: самостално </w:t>
      </w:r>
    </w:p>
    <w:p>
      <w:pPr>
        <w:pStyle w:val="LO-normal"/>
        <w:spacing w:lineRule="auto" w:line="240" w:before="0" w:after="46"/>
        <w:ind w:hanging="0" w:start="0"/>
        <w:rPr/>
      </w:pPr>
      <w:r>
        <w:rPr/>
        <w:t xml:space="preserve"> </w:t>
      </w:r>
    </w:p>
    <w:p>
      <w:pPr>
        <w:pStyle w:val="LO-normal"/>
        <w:ind w:firstLine="720" w:start="0"/>
        <w:rPr/>
      </w:pPr>
      <w:r>
        <w:rPr/>
        <w:t xml:space="preserve">Ученик при одговарању показује напредни ниво знања из математике, односно у потпуности савладава задатке и самостално их решава. </w:t>
      </w:r>
    </w:p>
    <w:p>
      <w:pPr>
        <w:pStyle w:val="LO-normal"/>
        <w:spacing w:lineRule="auto" w:line="240" w:before="0" w:after="45"/>
        <w:ind w:hanging="0" w:start="0"/>
        <w:rPr/>
      </w:pPr>
      <w:r>
        <w:rPr/>
        <w:t xml:space="preserve"> </w:t>
      </w:r>
    </w:p>
    <w:p>
      <w:pPr>
        <w:pStyle w:val="LO-normal"/>
        <w:rPr/>
      </w:pPr>
      <w:r>
        <w:rPr>
          <w:b/>
        </w:rPr>
        <w:t>Напредовање: уз мању помоћ</w:t>
      </w:r>
      <w:r>
        <w:rPr/>
        <w:t xml:space="preserve"> </w:t>
      </w:r>
    </w:p>
    <w:p>
      <w:pPr>
        <w:pStyle w:val="LO-normal"/>
        <w:spacing w:lineRule="auto" w:line="240" w:before="0" w:after="46"/>
        <w:ind w:hanging="0" w:start="0"/>
        <w:rPr/>
      </w:pPr>
      <w:r>
        <w:rPr/>
        <w:t xml:space="preserve"> </w:t>
      </w:r>
    </w:p>
    <w:p>
      <w:pPr>
        <w:pStyle w:val="LO-normal"/>
        <w:ind w:firstLine="720" w:start="0"/>
        <w:rPr/>
      </w:pPr>
      <w:r>
        <w:rPr/>
        <w:t xml:space="preserve">Ученик при одговарању показује делимично знање напредног нивоа из математике. Уз мању помоћ од ученика се захтева да покажу да су разумели појмове и да непосредно примене основна правила. </w:t>
      </w:r>
    </w:p>
    <w:p>
      <w:pPr>
        <w:pStyle w:val="LO-normal"/>
        <w:spacing w:lineRule="auto" w:line="240" w:before="0" w:after="43"/>
        <w:ind w:hanging="0" w:start="0"/>
        <w:rPr/>
      </w:pPr>
      <w:r>
        <w:rPr/>
        <w:t xml:space="preserve"> </w:t>
      </w:r>
    </w:p>
    <w:p>
      <w:pPr>
        <w:pStyle w:val="LO-normal"/>
        <w:rPr>
          <w:b/>
        </w:rPr>
      </w:pPr>
      <w:r>
        <w:rPr>
          <w:b/>
        </w:rPr>
        <w:t xml:space="preserve">Напредовање: уз већу помоћ </w:t>
      </w:r>
    </w:p>
    <w:p>
      <w:pPr>
        <w:pStyle w:val="LO-normal"/>
        <w:spacing w:lineRule="auto" w:line="240" w:before="0" w:after="45"/>
        <w:ind w:hanging="0" w:start="0"/>
        <w:rPr/>
      </w:pPr>
      <w:r>
        <w:rPr/>
        <w:t xml:space="preserve"> </w:t>
      </w:r>
    </w:p>
    <w:p>
      <w:pPr>
        <w:pStyle w:val="LO-normal"/>
        <w:ind w:firstLine="720" w:start="0" w:end="296"/>
        <w:rPr/>
      </w:pPr>
      <w:r>
        <w:rPr/>
        <w:t xml:space="preserve">Ученик уз већу помоћ показује основни ниво знања из математике, односно решава најједноставније задатке. </w:t>
      </w:r>
    </w:p>
    <w:p>
      <w:pPr>
        <w:pStyle w:val="LO-normal"/>
        <w:spacing w:lineRule="auto" w:line="240" w:before="0" w:after="44"/>
        <w:ind w:hanging="0" w:start="0"/>
        <w:rPr/>
      </w:pPr>
      <w:r>
        <w:rPr/>
        <w:t xml:space="preserve"> </w:t>
      </w:r>
    </w:p>
    <w:p>
      <w:pPr>
        <w:pStyle w:val="LO-normal"/>
        <w:spacing w:lineRule="auto" w:line="240" w:before="0" w:after="44"/>
        <w:ind w:hanging="0" w:start="0"/>
        <w:rPr/>
      </w:pPr>
      <w:r>
        <w:rPr/>
        <w:t>Ангажовање ученика може да буде стално и повремено.</w:t>
      </w:r>
    </w:p>
    <w:p>
      <w:pPr>
        <w:pStyle w:val="LO-normal"/>
        <w:spacing w:lineRule="auto" w:line="240" w:before="0" w:after="44"/>
        <w:ind w:hanging="0" w:start="0"/>
        <w:rPr/>
      </w:pPr>
      <w:r>
        <w:rPr/>
      </w:r>
    </w:p>
    <w:p>
      <w:pPr>
        <w:pStyle w:val="LO-normal"/>
        <w:rPr/>
      </w:pPr>
      <w:r>
        <w:rPr/>
        <w:t xml:space="preserve">Формативно оцењивање </w:t>
      </w:r>
    </w:p>
    <w:p>
      <w:pPr>
        <w:pStyle w:val="LO-normal"/>
        <w:spacing w:lineRule="auto" w:line="240" w:before="0" w:after="46"/>
        <w:ind w:hanging="0" w:start="720"/>
        <w:rPr/>
      </w:pPr>
      <w:r>
        <w:rPr/>
        <w:t xml:space="preserve"> </w:t>
      </w:r>
    </w:p>
    <w:p>
      <w:pPr>
        <w:pStyle w:val="LO-normal"/>
        <w:ind w:firstLine="725" w:start="-5"/>
        <w:jc w:val="both"/>
        <w:rPr/>
      </w:pPr>
      <w:r>
        <w:rPr/>
        <w:t xml:space="preserve">На основу података прикупљених формативним оцењивањем могу да се изведу исходи који се уносе у електронски дневник. Под подацима се подразумевају подаци о знањима, вештинама, ангажовању, самосталности и одговорности према раду, а у складу ca Планом и програмом наставе и учења.  </w:t>
      </w:r>
    </w:p>
    <w:p>
      <w:pPr>
        <w:pStyle w:val="LO-normal"/>
        <w:ind w:firstLine="725" w:start="-5"/>
        <w:rPr/>
      </w:pPr>
      <w:r>
        <w:rPr/>
        <w:t>Ученици који стичу образовање по ИОП-у 1/2/3 и индивидуализацији оцењиваће се у складу са планом подршке и индивидуално образовним планом.</w:t>
      </w:r>
    </w:p>
    <w:p>
      <w:pPr>
        <w:pStyle w:val="LO-normal"/>
        <w:spacing w:lineRule="auto" w:line="240" w:before="0" w:after="44"/>
        <w:ind w:hanging="0" w:start="0"/>
        <w:rPr>
          <w:shd w:fill="B7B7B7" w:val="clear"/>
        </w:rPr>
      </w:pPr>
      <w:r>
        <w:rPr/>
        <w:t xml:space="preserve"> </w:t>
      </w:r>
    </w:p>
    <w:p>
      <w:pPr>
        <w:pStyle w:val="LO-normal"/>
        <w:rPr>
          <w:b/>
          <w:shd w:fill="B7B7B7" w:val="clear"/>
        </w:rPr>
      </w:pPr>
      <w:r>
        <w:rPr>
          <w:b/>
          <w:shd w:fill="B7B7B7" w:val="clear"/>
        </w:rPr>
        <w:t xml:space="preserve">СВЕТ ОКО НАС </w:t>
      </w:r>
    </w:p>
    <w:p>
      <w:pPr>
        <w:pStyle w:val="LO-normal"/>
        <w:rPr>
          <w:b/>
        </w:rPr>
      </w:pPr>
      <w:r>
        <w:rPr>
          <w:b/>
        </w:rPr>
      </w:r>
    </w:p>
    <w:p>
      <w:pPr>
        <w:pStyle w:val="LO-normal"/>
        <w:spacing w:lineRule="auto" w:line="240" w:before="0" w:after="45"/>
        <w:ind w:hanging="0" w:start="0"/>
        <w:rPr>
          <w:b/>
        </w:rPr>
      </w:pPr>
      <w:r>
        <w:rPr/>
        <w:t xml:space="preserve"> </w:t>
      </w:r>
      <w:r>
        <w:rPr>
          <w:b/>
        </w:rPr>
        <w:t>Наставни предмет обухвата следеће области:</w:t>
      </w:r>
    </w:p>
    <w:p>
      <w:pPr>
        <w:pStyle w:val="LO-normal"/>
        <w:spacing w:lineRule="auto" w:line="240" w:before="0" w:after="45"/>
        <w:ind w:hanging="0" w:start="0"/>
        <w:rPr/>
      </w:pPr>
      <w:r>
        <w:rPr/>
        <w:t xml:space="preserve">Непосредно окружење -Ја и други </w:t>
      </w:r>
    </w:p>
    <w:p>
      <w:pPr>
        <w:pStyle w:val="LO-normal"/>
        <w:spacing w:lineRule="auto" w:line="240" w:before="0" w:after="45"/>
        <w:ind w:hanging="0" w:start="2160"/>
        <w:rPr/>
      </w:pPr>
      <w:r>
        <w:rPr/>
        <w:t xml:space="preserve">    </w:t>
      </w:r>
      <w:r>
        <w:rPr/>
        <w:t>-Породични дом, школа</w:t>
      </w:r>
    </w:p>
    <w:p>
      <w:pPr>
        <w:pStyle w:val="LO-normal"/>
        <w:spacing w:lineRule="auto" w:line="240" w:before="0" w:after="45"/>
        <w:ind w:hanging="0" w:start="0"/>
        <w:rPr/>
      </w:pPr>
      <w:r>
        <w:rPr/>
        <w:t xml:space="preserve">                                        </w:t>
      </w:r>
      <w:r>
        <w:rPr/>
        <w:t>-Здравље и безбедност</w:t>
      </w:r>
    </w:p>
    <w:p>
      <w:pPr>
        <w:pStyle w:val="LO-normal"/>
        <w:spacing w:lineRule="auto" w:line="240" w:before="0" w:after="45"/>
        <w:ind w:hanging="0" w:start="0"/>
        <w:rPr/>
      </w:pPr>
      <w:r>
        <w:rPr/>
        <w:t xml:space="preserve">                                        </w:t>
      </w:r>
      <w:r>
        <w:rPr/>
        <w:t>-Оријентација у простору и времену</w:t>
      </w:r>
    </w:p>
    <w:p>
      <w:pPr>
        <w:pStyle w:val="LO-normal"/>
        <w:spacing w:lineRule="auto" w:line="240" w:before="0" w:after="45"/>
        <w:ind w:hanging="0" w:start="0"/>
        <w:rPr/>
      </w:pPr>
      <w:r>
        <w:rPr/>
        <w:tab/>
        <w:tab/>
        <w:tab/>
        <w:t xml:space="preserve">   -Човек ствара</w:t>
      </w:r>
    </w:p>
    <w:p>
      <w:pPr>
        <w:pStyle w:val="LO-normal"/>
        <w:spacing w:lineRule="auto" w:line="240" w:before="0" w:after="45"/>
        <w:ind w:hanging="0" w:start="0"/>
        <w:rPr/>
      </w:pPr>
      <w:r>
        <w:rPr/>
        <w:tab/>
        <w:tab/>
        <w:tab/>
        <w:t xml:space="preserve">   -Разноврсност природе</w:t>
      </w:r>
    </w:p>
    <w:p>
      <w:pPr>
        <w:pStyle w:val="LO-normal"/>
        <w:spacing w:lineRule="auto" w:line="240" w:before="0" w:after="45"/>
        <w:ind w:hanging="0" w:start="0"/>
        <w:rPr/>
      </w:pPr>
      <w:r>
        <w:rPr/>
      </w:r>
    </w:p>
    <w:p>
      <w:pPr>
        <w:pStyle w:val="LO-normal"/>
        <w:rPr/>
      </w:pPr>
      <w:r>
        <w:rPr/>
        <w:t>Писмене провере знања евидентирају се у есДневнику означавањем исхода за одређену тему/област.</w:t>
      </w:r>
    </w:p>
    <w:p>
      <w:pPr>
        <w:pStyle w:val="LO-normal"/>
        <w:rPr/>
      </w:pPr>
      <w:r>
        <w:rPr/>
      </w:r>
    </w:p>
    <w:p>
      <w:pPr>
        <w:pStyle w:val="LO-normal"/>
        <w:spacing w:lineRule="auto" w:line="240" w:before="0" w:after="240"/>
        <w:ind w:hanging="0" w:start="0"/>
        <w:rPr>
          <w:b/>
        </w:rPr>
      </w:pPr>
      <w:r>
        <w:rPr>
          <w:b/>
        </w:rPr>
        <w:t>У току школске године ученик може да добије оцену на основу:</w:t>
      </w:r>
    </w:p>
    <w:p>
      <w:pPr>
        <w:pStyle w:val="LO-normal"/>
        <w:spacing w:lineRule="auto" w:line="240" w:before="0" w:after="240"/>
        <w:ind w:hanging="0" w:start="0"/>
        <w:rPr/>
      </w:pPr>
      <w:r>
        <w:rPr>
          <w:b/>
        </w:rPr>
        <w:t xml:space="preserve"> </w:t>
      </w:r>
      <w:r>
        <w:rPr/>
        <w:t xml:space="preserve">– </w:t>
      </w:r>
      <w:r>
        <w:rPr/>
        <w:t>Писмених провера знања</w:t>
      </w:r>
    </w:p>
    <w:p>
      <w:pPr>
        <w:pStyle w:val="LO-normal"/>
        <w:spacing w:lineRule="auto" w:line="240" w:before="0" w:after="240"/>
        <w:ind w:hanging="0" w:start="0"/>
        <w:rPr/>
      </w:pPr>
      <w:r>
        <w:rPr/>
        <w:t xml:space="preserve">– </w:t>
      </w:r>
      <w:r>
        <w:rPr/>
        <w:t>Усменог испитивања, разговора, дискусија...</w:t>
      </w:r>
    </w:p>
    <w:p>
      <w:pPr>
        <w:pStyle w:val="LO-normal"/>
        <w:spacing w:lineRule="auto" w:line="240" w:before="0" w:after="240"/>
        <w:ind w:hanging="0" w:start="0"/>
        <w:rPr/>
      </w:pPr>
      <w:r>
        <w:rPr/>
        <w:t xml:space="preserve">– </w:t>
      </w:r>
      <w:r>
        <w:rPr/>
        <w:t>Активности на часу</w:t>
      </w:r>
    </w:p>
    <w:p>
      <w:pPr>
        <w:pStyle w:val="LO-normal"/>
        <w:spacing w:lineRule="auto" w:line="240" w:before="0" w:after="240"/>
        <w:ind w:hanging="0" w:start="0"/>
        <w:rPr/>
      </w:pPr>
      <w:r>
        <w:rPr/>
        <w:t xml:space="preserve">– </w:t>
      </w:r>
      <w:r>
        <w:rPr/>
        <w:t>Самосталаног рада, рада у групи</w:t>
      </w:r>
    </w:p>
    <w:p>
      <w:pPr>
        <w:pStyle w:val="LO-normal"/>
        <w:spacing w:lineRule="auto" w:line="240" w:before="0" w:after="240"/>
        <w:ind w:hanging="0" w:start="0"/>
        <w:rPr/>
      </w:pPr>
      <w:r>
        <w:rPr/>
        <w:t xml:space="preserve">– </w:t>
      </w:r>
      <w:r>
        <w:rPr/>
        <w:t>Домаћих радова</w:t>
      </w:r>
    </w:p>
    <w:p>
      <w:pPr>
        <w:pStyle w:val="LO-normal"/>
        <w:spacing w:lineRule="auto" w:line="240" w:before="240" w:after="240"/>
        <w:ind w:hanging="0" w:start="0"/>
        <w:rPr/>
      </w:pPr>
      <w:r>
        <w:rPr/>
        <w:t xml:space="preserve"> </w:t>
      </w:r>
      <w:r>
        <w:rPr/>
        <w:tab/>
      </w:r>
      <w:r>
        <w:rPr>
          <w:b/>
        </w:rPr>
        <w:t>Писмене провере</w:t>
      </w:r>
      <w:r>
        <w:rPr/>
        <w:t xml:space="preserve"> знања евидентирају се у есДневнику означавањем исхода за одређену тему/област. Раде се на часовима света око нас више пута у току школске године ускладу са планираним, а према Плану и програму наставе и учења. </w:t>
      </w:r>
    </w:p>
    <w:p>
      <w:pPr>
        <w:pStyle w:val="LO-normal"/>
        <w:spacing w:lineRule="auto" w:line="240" w:before="0" w:after="45"/>
        <w:ind w:hanging="0" w:start="0"/>
        <w:rPr/>
      </w:pPr>
      <w:r>
        <w:rPr/>
        <w:t xml:space="preserve"> </w:t>
      </w:r>
    </w:p>
    <w:p>
      <w:pPr>
        <w:pStyle w:val="LO-normal"/>
        <w:ind w:firstLine="720" w:start="0"/>
        <w:rPr/>
      </w:pPr>
      <w:r>
        <w:rPr/>
        <w:t xml:space="preserve">На свакој писменој провери заступљени су задаци различитих нивоа сложености – основног, средњег и напредног, а сви у складу са обрађеним садржајима. </w:t>
      </w:r>
    </w:p>
    <w:p>
      <w:pPr>
        <w:pStyle w:val="LO-normal"/>
        <w:spacing w:lineRule="auto" w:line="240" w:before="0" w:after="45"/>
        <w:ind w:hanging="0" w:start="0"/>
        <w:rPr/>
      </w:pPr>
      <w:r>
        <w:rPr/>
        <w:t xml:space="preserve"> </w:t>
      </w:r>
    </w:p>
    <w:p>
      <w:pPr>
        <w:pStyle w:val="LO-normal"/>
        <w:ind w:firstLine="720" w:start="0"/>
        <w:rPr/>
      </w:pPr>
      <w:r>
        <w:rPr/>
        <w:t xml:space="preserve">Све писмене провере знања имају идентичан критеријум оцењивања. Исход и коментар су јавни и саопштавају се ученику одмах по добијању резултата са образложењем. </w:t>
      </w:r>
    </w:p>
    <w:p>
      <w:pPr>
        <w:pStyle w:val="LO-normal"/>
        <w:rPr/>
      </w:pPr>
      <w:r>
        <w:rPr/>
        <w:t xml:space="preserve">Образложење садржи препоруку које активности ученик треба да предузме у даљем раду. </w:t>
      </w:r>
    </w:p>
    <w:p>
      <w:pPr>
        <w:pStyle w:val="LO-normal"/>
        <w:spacing w:lineRule="auto" w:line="240" w:before="0" w:after="45"/>
        <w:ind w:hanging="0" w:start="0"/>
        <w:rPr/>
      </w:pPr>
      <w:r>
        <w:rPr/>
        <w:t xml:space="preserve"> </w:t>
      </w:r>
    </w:p>
    <w:p>
      <w:pPr>
        <w:pStyle w:val="LO-normal"/>
        <w:rPr>
          <w:b/>
        </w:rPr>
      </w:pPr>
      <w:r>
        <w:rPr>
          <w:b/>
        </w:rPr>
        <w:t xml:space="preserve">Критеријум који важи за тестове или за друге врсте бодовних задатака: </w:t>
      </w:r>
    </w:p>
    <w:p>
      <w:pPr>
        <w:pStyle w:val="LO-normal"/>
        <w:spacing w:lineRule="auto" w:line="240" w:before="0" w:after="42"/>
        <w:ind w:hanging="0" w:start="720"/>
        <w:rPr/>
      </w:pPr>
      <w:r>
        <w:rPr/>
        <w:t xml:space="preserve"> </w:t>
      </w:r>
    </w:p>
    <w:p>
      <w:pPr>
        <w:pStyle w:val="LO-normal"/>
        <w:spacing w:lineRule="auto" w:line="240" w:before="0" w:after="0"/>
        <w:ind w:hanging="0" w:start="720"/>
        <w:rPr/>
      </w:pPr>
      <w:r>
        <w:rPr/>
        <w:t xml:space="preserve">0–39%    Потруди се више, време је за учење! </w:t>
      </w:r>
    </w:p>
    <w:p>
      <w:pPr>
        <w:pStyle w:val="LO-normal"/>
        <w:spacing w:lineRule="auto" w:line="240" w:before="0" w:after="0"/>
        <w:ind w:hanging="0" w:start="720"/>
        <w:rPr/>
      </w:pPr>
      <w:r>
        <w:rPr/>
        <w:t xml:space="preserve"> </w:t>
      </w:r>
    </w:p>
    <w:p>
      <w:pPr>
        <w:pStyle w:val="LO-normal"/>
        <w:spacing w:lineRule="auto" w:line="240" w:before="0" w:after="0"/>
        <w:ind w:hanging="0" w:start="720"/>
        <w:rPr/>
      </w:pPr>
      <w:r>
        <w:rPr/>
        <w:t xml:space="preserve">40% - 59%    Више се потруди, резултат ће да буде бољи! </w:t>
      </w:r>
    </w:p>
    <w:p>
      <w:pPr>
        <w:pStyle w:val="LO-normal"/>
        <w:spacing w:lineRule="auto" w:line="240" w:before="0" w:after="0"/>
        <w:ind w:hanging="0" w:start="720"/>
        <w:rPr/>
      </w:pPr>
      <w:r>
        <w:rPr/>
        <w:t xml:space="preserve"> </w:t>
      </w:r>
    </w:p>
    <w:p>
      <w:pPr>
        <w:pStyle w:val="LO-normal"/>
        <w:spacing w:lineRule="auto" w:line="240" w:before="0" w:after="0"/>
        <w:ind w:hanging="0" w:start="720"/>
        <w:rPr/>
      </w:pPr>
      <w:r>
        <w:rPr/>
        <w:t xml:space="preserve">60% - 75%    Добро ти иде, али можеш још боље! </w:t>
      </w:r>
    </w:p>
    <w:p>
      <w:pPr>
        <w:pStyle w:val="LO-normal"/>
        <w:spacing w:lineRule="auto" w:line="240" w:before="0" w:after="0"/>
        <w:ind w:hanging="0" w:start="720"/>
        <w:rPr/>
      </w:pPr>
      <w:r>
        <w:rPr/>
        <w:t xml:space="preserve"> </w:t>
      </w:r>
    </w:p>
    <w:p>
      <w:pPr>
        <w:pStyle w:val="LO-normal"/>
        <w:spacing w:lineRule="auto" w:line="240" w:before="0" w:after="0"/>
        <w:ind w:hanging="0" w:start="720"/>
        <w:rPr/>
      </w:pPr>
      <w:r>
        <w:rPr/>
        <w:t xml:space="preserve">76% - 89%    Само настави тако! </w:t>
      </w:r>
    </w:p>
    <w:p>
      <w:pPr>
        <w:pStyle w:val="LO-normal"/>
        <w:spacing w:lineRule="auto" w:line="240" w:before="0" w:after="0"/>
        <w:ind w:hanging="0" w:start="720"/>
        <w:rPr/>
      </w:pPr>
      <w:r>
        <w:rPr/>
        <w:t xml:space="preserve"> </w:t>
      </w:r>
    </w:p>
    <w:p>
      <w:pPr>
        <w:pStyle w:val="LO-normal"/>
        <w:spacing w:lineRule="auto" w:line="240" w:before="0" w:after="0"/>
        <w:ind w:hanging="0" w:start="720"/>
        <w:rPr/>
      </w:pPr>
      <w:r>
        <w:rPr/>
        <w:t xml:space="preserve">90% - 100%    Твоје знање је одлично!  </w:t>
      </w:r>
    </w:p>
    <w:p>
      <w:pPr>
        <w:pStyle w:val="LO-normal"/>
        <w:spacing w:lineRule="auto" w:line="240" w:before="0" w:after="0"/>
        <w:ind w:hanging="0" w:start="0"/>
        <w:rPr/>
      </w:pPr>
      <w:r>
        <w:rPr/>
      </w:r>
    </w:p>
    <w:p>
      <w:pPr>
        <w:pStyle w:val="LO-normal"/>
        <w:spacing w:lineRule="auto" w:line="240" w:before="0" w:after="0"/>
        <w:ind w:firstLine="720" w:start="0"/>
        <w:rPr/>
      </w:pPr>
      <w:r>
        <w:rPr/>
        <w:t>Учитељ мотивише ученике додатним позитивним коментарима, као и давањем печата, стикера, цртежа и слично.</w:t>
      </w:r>
    </w:p>
    <w:p>
      <w:pPr>
        <w:pStyle w:val="LO-normal"/>
        <w:spacing w:lineRule="auto" w:line="240" w:before="0" w:after="45"/>
        <w:ind w:firstLine="720" w:start="0"/>
        <w:jc w:val="both"/>
        <w:rPr/>
      </w:pPr>
      <w:r>
        <w:rPr/>
        <w:t xml:space="preserve">Праћење напредовања и оцењивање постигнућа ученика  у првом разреду је описно. Наставник континуирано усмено испитију ученике и на примерен начин им указује ученику на квалитет његовог постигнућа. Повратна информација је прилагођена, довољно јасна и информативна како би имала улогу подстицајне повратне информације. </w:t>
      </w:r>
    </w:p>
    <w:p>
      <w:pPr>
        <w:pStyle w:val="LO-normal"/>
        <w:spacing w:lineRule="auto" w:line="240" w:before="0" w:after="0"/>
        <w:ind w:hanging="0" w:start="0"/>
        <w:rPr/>
      </w:pPr>
      <w:r>
        <w:rPr/>
      </w:r>
    </w:p>
    <w:p>
      <w:pPr>
        <w:pStyle w:val="LO-normal"/>
        <w:spacing w:lineRule="auto" w:line="240" w:before="0" w:after="45"/>
        <w:ind w:hanging="0" w:start="0"/>
        <w:rPr/>
      </w:pPr>
      <w:r>
        <w:rPr/>
        <w:t xml:space="preserve"> </w:t>
      </w:r>
    </w:p>
    <w:p>
      <w:pPr>
        <w:pStyle w:val="LO-normal"/>
        <w:rPr/>
      </w:pPr>
      <w:r>
        <w:rPr>
          <w:b/>
        </w:rPr>
        <w:t>Напредовање: самостално</w:t>
      </w:r>
      <w:r>
        <w:rPr/>
        <w:t xml:space="preserve"> </w:t>
      </w:r>
    </w:p>
    <w:p>
      <w:pPr>
        <w:pStyle w:val="LO-normal"/>
        <w:spacing w:lineRule="auto" w:line="240" w:before="0" w:after="44"/>
        <w:ind w:hanging="0" w:start="0"/>
        <w:rPr/>
      </w:pPr>
      <w:r>
        <w:rPr/>
        <w:t xml:space="preserve"> </w:t>
      </w:r>
    </w:p>
    <w:p>
      <w:pPr>
        <w:pStyle w:val="LO-normal"/>
        <w:ind w:firstLine="581" w:start="139"/>
        <w:rPr/>
      </w:pPr>
      <w:r>
        <w:rPr/>
        <w:t xml:space="preserve">У великој мери логички повезује чињенице о својој околини, показује способност примене стечених знања у животним ситуацијам. Чита графичке приказе, тумачи их, решава поједине захтеве и у знатној мери критички расуђује. Учествује у различитим облицима рада. </w:t>
      </w:r>
    </w:p>
    <w:p>
      <w:pPr>
        <w:pStyle w:val="LO-normal"/>
        <w:ind w:hanging="0" w:start="139"/>
        <w:rPr/>
      </w:pPr>
      <w:r>
        <w:rPr/>
      </w:r>
    </w:p>
    <w:p>
      <w:pPr>
        <w:pStyle w:val="LO-normal"/>
        <w:spacing w:lineRule="auto" w:line="240" w:before="0" w:after="45"/>
        <w:ind w:hanging="0" w:start="0"/>
        <w:rPr/>
      </w:pPr>
      <w:r>
        <w:rPr/>
        <w:t xml:space="preserve"> </w:t>
      </w:r>
    </w:p>
    <w:p>
      <w:pPr>
        <w:pStyle w:val="LO-normal"/>
        <w:rPr>
          <w:b/>
        </w:rPr>
      </w:pPr>
      <w:r>
        <w:rPr>
          <w:b/>
        </w:rPr>
        <w:t xml:space="preserve">Напредовање: уз мању помоћ </w:t>
      </w:r>
    </w:p>
    <w:p>
      <w:pPr>
        <w:pStyle w:val="LO-normal"/>
        <w:spacing w:lineRule="auto" w:line="240" w:before="0" w:after="44"/>
        <w:ind w:hanging="0" w:start="0"/>
        <w:rPr/>
      </w:pPr>
      <w:r>
        <w:rPr/>
        <w:t xml:space="preserve"> </w:t>
      </w:r>
    </w:p>
    <w:p>
      <w:pPr>
        <w:pStyle w:val="LO-normal"/>
        <w:ind w:firstLine="581" w:start="139"/>
        <w:rPr/>
      </w:pPr>
      <w:r>
        <w:rPr/>
        <w:t>Уз мању помоћ  повезује чињенице о својој околини. Примењује стечена знања у животним ситуацијама уз мању помоћ. Чита једноставније графичке приказе и уз мању помоћ решава поједине захетеве. Учествује у различитим облицима рада.</w:t>
      </w:r>
    </w:p>
    <w:p>
      <w:pPr>
        <w:pStyle w:val="LO-normal"/>
        <w:ind w:hanging="0" w:start="139"/>
        <w:rPr/>
      </w:pPr>
      <w:r>
        <w:rPr/>
      </w:r>
    </w:p>
    <w:p>
      <w:pPr>
        <w:pStyle w:val="LO-normal"/>
        <w:spacing w:lineRule="auto" w:line="240" w:before="0" w:after="45"/>
        <w:ind w:hanging="0" w:start="0"/>
        <w:rPr/>
      </w:pPr>
      <w:r>
        <w:rPr/>
        <w:t xml:space="preserve"> </w:t>
      </w:r>
    </w:p>
    <w:p>
      <w:pPr>
        <w:pStyle w:val="LO-normal"/>
        <w:rPr>
          <w:b/>
        </w:rPr>
      </w:pPr>
      <w:r>
        <w:rPr>
          <w:b/>
        </w:rPr>
        <w:t xml:space="preserve">Напредовање: уз већу помоћ </w:t>
      </w:r>
    </w:p>
    <w:p>
      <w:pPr>
        <w:pStyle w:val="LO-normal"/>
        <w:spacing w:lineRule="auto" w:line="240" w:before="0" w:after="45"/>
        <w:ind w:hanging="0" w:start="0"/>
        <w:rPr/>
      </w:pPr>
      <w:r>
        <w:rPr/>
        <w:t xml:space="preserve"> </w:t>
      </w:r>
    </w:p>
    <w:p>
      <w:pPr>
        <w:pStyle w:val="LO-normal"/>
        <w:ind w:firstLine="725" w:start="-5"/>
        <w:rPr/>
      </w:pPr>
      <w:r>
        <w:rPr/>
        <w:t>Ученик може да наброји, именује или уз помоћ наставника искаже основне појмове о својој околини. Потребно га је подсећати и усмеравати у одговорима, наводити на тачна решења. Решава задатке на основном нивоу.</w:t>
      </w:r>
    </w:p>
    <w:p>
      <w:pPr>
        <w:pStyle w:val="LO-normal"/>
        <w:ind w:firstLine="725" w:start="-5"/>
        <w:rPr/>
      </w:pPr>
      <w:r>
        <w:rPr/>
      </w:r>
    </w:p>
    <w:p>
      <w:pPr>
        <w:pStyle w:val="LO-normal"/>
        <w:spacing w:lineRule="auto" w:line="240" w:before="0" w:after="45"/>
        <w:ind w:hanging="0" w:start="720"/>
        <w:rPr/>
      </w:pPr>
      <w:r>
        <w:rPr/>
        <w:t>Ангажовање ученика може да буде стално и повремено.</w:t>
      </w:r>
    </w:p>
    <w:p>
      <w:pPr>
        <w:pStyle w:val="LO-normal"/>
        <w:spacing w:lineRule="auto" w:line="240" w:before="0" w:after="45"/>
        <w:ind w:hanging="0" w:start="720"/>
        <w:rPr/>
      </w:pPr>
      <w:r>
        <w:rPr/>
      </w:r>
    </w:p>
    <w:p>
      <w:pPr>
        <w:pStyle w:val="LO-normal"/>
        <w:rPr/>
      </w:pPr>
      <w:r>
        <w:rPr/>
        <w:t xml:space="preserve">Формативно оцењивање </w:t>
      </w:r>
    </w:p>
    <w:p>
      <w:pPr>
        <w:pStyle w:val="LO-normal"/>
        <w:spacing w:lineRule="auto" w:line="240" w:before="0" w:after="46"/>
        <w:ind w:hanging="0" w:start="720"/>
        <w:rPr/>
      </w:pPr>
      <w:r>
        <w:rPr/>
        <w:t xml:space="preserve"> </w:t>
      </w:r>
    </w:p>
    <w:p>
      <w:pPr>
        <w:pStyle w:val="LO-normal"/>
        <w:ind w:firstLine="725" w:start="-5"/>
        <w:jc w:val="both"/>
        <w:rPr/>
      </w:pPr>
      <w:r>
        <w:rPr/>
        <w:t xml:space="preserve">На основу података прикупљених формативним оцењивањем могу да се изведу исходи који се уносе у електронски дневник. Под подацима се подразумевају подаци о знањима, вештинама, ангажовању, самосталности и одговорности према раду, а у складу ca Планом и програмом наставе и учења.  </w:t>
      </w:r>
    </w:p>
    <w:p>
      <w:pPr>
        <w:pStyle w:val="LO-normal"/>
        <w:ind w:firstLine="725" w:start="-5"/>
        <w:rPr/>
      </w:pPr>
      <w:r>
        <w:rPr/>
        <w:t>Ученици који стичу образовање по ИОП-у 1/2/3 и индивидуализацији оцењиваће се у складу са планом подршке и индивидуално образовним планом.</w:t>
      </w:r>
    </w:p>
    <w:p>
      <w:pPr>
        <w:pStyle w:val="LO-normal"/>
        <w:rPr/>
      </w:pPr>
      <w:r>
        <w:rPr/>
      </w:r>
    </w:p>
    <w:p>
      <w:pPr>
        <w:pStyle w:val="LO-normal"/>
        <w:rPr/>
      </w:pPr>
      <w:r>
        <w:rPr/>
      </w:r>
    </w:p>
    <w:p>
      <w:pPr>
        <w:pStyle w:val="LO-normal"/>
        <w:spacing w:lineRule="auto" w:line="240" w:before="0" w:after="45"/>
        <w:ind w:hanging="0" w:start="0"/>
        <w:rPr/>
      </w:pPr>
      <w:r>
        <w:rPr/>
      </w:r>
    </w:p>
    <w:p>
      <w:pPr>
        <w:pStyle w:val="LO-normal"/>
        <w:rPr>
          <w:b/>
          <w:shd w:fill="B7B7B7" w:val="clear"/>
        </w:rPr>
      </w:pPr>
      <w:r>
        <w:rPr>
          <w:b/>
          <w:shd w:fill="B7B7B7" w:val="clear"/>
        </w:rPr>
        <w:t xml:space="preserve">ФИЗИЧКО И ЗДРАВСТВЕНО ВАСПИТАЊЕ </w:t>
      </w:r>
    </w:p>
    <w:p>
      <w:pPr>
        <w:pStyle w:val="LO-normal"/>
        <w:rPr>
          <w:b/>
          <w:highlight w:val="yellow"/>
        </w:rPr>
      </w:pPr>
      <w:r>
        <w:rPr>
          <w:b/>
          <w:highlight w:val="yellow"/>
        </w:rPr>
      </w:r>
    </w:p>
    <w:p>
      <w:pPr>
        <w:pStyle w:val="LO-normal"/>
        <w:spacing w:lineRule="auto" w:line="240" w:before="0" w:after="46"/>
        <w:ind w:hanging="0" w:start="0"/>
        <w:rPr>
          <w:b/>
        </w:rPr>
      </w:pPr>
      <w:r>
        <w:rPr/>
        <w:t xml:space="preserve"> </w:t>
      </w:r>
      <w:r>
        <w:rPr>
          <w:b/>
        </w:rPr>
        <w:t>Наставни предмет обухвата следеће области:</w:t>
      </w:r>
    </w:p>
    <w:p>
      <w:pPr>
        <w:pStyle w:val="LO-normal"/>
        <w:spacing w:lineRule="auto" w:line="240" w:before="0" w:after="0"/>
        <w:ind w:hanging="0" w:start="720"/>
        <w:rPr/>
      </w:pPr>
      <w:r>
        <w:rPr>
          <w:b/>
        </w:rPr>
        <w:t>-</w:t>
      </w:r>
      <w:r>
        <w:rPr>
          <w:b/>
          <w:sz w:val="14"/>
          <w:szCs w:val="14"/>
        </w:rPr>
        <w:t xml:space="preserve">        </w:t>
      </w:r>
      <w:r>
        <w:rPr/>
        <w:t>Физичке способности</w:t>
      </w:r>
    </w:p>
    <w:p>
      <w:pPr>
        <w:pStyle w:val="LO-normal"/>
        <w:spacing w:lineRule="auto" w:line="240" w:before="0" w:after="0"/>
        <w:ind w:hanging="0" w:start="720"/>
        <w:rPr/>
      </w:pPr>
      <w:r>
        <w:rPr/>
        <w:t>-</w:t>
      </w:r>
      <w:r>
        <w:rPr>
          <w:sz w:val="14"/>
          <w:szCs w:val="14"/>
        </w:rPr>
        <w:t xml:space="preserve">        </w:t>
      </w:r>
      <w:r>
        <w:rPr/>
        <w:t>Моторичке вештине</w:t>
      </w:r>
    </w:p>
    <w:p>
      <w:pPr>
        <w:pStyle w:val="LO-normal"/>
        <w:spacing w:lineRule="auto" w:line="240" w:before="0" w:after="0"/>
        <w:ind w:hanging="0" w:start="1440"/>
        <w:rPr/>
      </w:pPr>
      <w:r>
        <w:rPr/>
        <w:t>●</w:t>
      </w:r>
      <w:r>
        <w:rPr>
          <w:sz w:val="14"/>
          <w:szCs w:val="14"/>
        </w:rPr>
        <w:t xml:space="preserve">      </w:t>
      </w:r>
      <w:r>
        <w:rPr/>
        <w:t xml:space="preserve"> </w:t>
      </w:r>
      <w:r>
        <w:rPr/>
        <w:t>Ходање и трчање</w:t>
      </w:r>
    </w:p>
    <w:p>
      <w:pPr>
        <w:pStyle w:val="LO-normal"/>
        <w:spacing w:lineRule="auto" w:line="240" w:before="0" w:after="0"/>
        <w:ind w:hanging="0" w:start="1440"/>
        <w:rPr/>
      </w:pPr>
      <w:r>
        <w:rPr/>
        <w:t>●</w:t>
      </w:r>
      <w:r>
        <w:rPr>
          <w:sz w:val="14"/>
          <w:szCs w:val="14"/>
        </w:rPr>
        <w:t xml:space="preserve">      </w:t>
      </w:r>
      <w:r>
        <w:rPr/>
        <w:t xml:space="preserve"> </w:t>
      </w:r>
      <w:r>
        <w:rPr/>
        <w:t>Скакање и прескакање</w:t>
      </w:r>
    </w:p>
    <w:p>
      <w:pPr>
        <w:pStyle w:val="LO-normal"/>
        <w:spacing w:lineRule="auto" w:line="240" w:before="0" w:after="0"/>
        <w:ind w:hanging="0" w:start="1440"/>
        <w:rPr/>
      </w:pPr>
      <w:r>
        <w:rPr/>
        <w:t>●</w:t>
      </w:r>
      <w:r>
        <w:rPr>
          <w:sz w:val="14"/>
          <w:szCs w:val="14"/>
        </w:rPr>
        <w:t xml:space="preserve">      </w:t>
      </w:r>
      <w:r>
        <w:rPr/>
        <w:t>Бацања и хватања</w:t>
      </w:r>
    </w:p>
    <w:p>
      <w:pPr>
        <w:pStyle w:val="LO-normal"/>
        <w:spacing w:lineRule="auto" w:line="240" w:before="0" w:after="0"/>
        <w:ind w:hanging="0" w:start="1440"/>
        <w:rPr/>
      </w:pPr>
      <w:r>
        <w:rPr/>
        <w:t>●</w:t>
      </w:r>
      <w:r>
        <w:rPr>
          <w:sz w:val="14"/>
          <w:szCs w:val="14"/>
        </w:rPr>
        <w:t xml:space="preserve">      </w:t>
      </w:r>
      <w:r>
        <w:rPr/>
        <w:t>Пузања, вишења, упори и пењања</w:t>
      </w:r>
    </w:p>
    <w:p>
      <w:pPr>
        <w:pStyle w:val="LO-normal"/>
        <w:spacing w:lineRule="auto" w:line="240" w:before="0" w:after="0"/>
        <w:ind w:hanging="0" w:start="1440"/>
        <w:rPr/>
      </w:pPr>
      <w:r>
        <w:rPr/>
        <w:t>●</w:t>
      </w:r>
      <w:r>
        <w:rPr>
          <w:sz w:val="14"/>
          <w:szCs w:val="14"/>
        </w:rPr>
        <w:t xml:space="preserve">      </w:t>
      </w:r>
      <w:r>
        <w:rPr/>
        <w:t>Вежбе на тлу</w:t>
      </w:r>
    </w:p>
    <w:p>
      <w:pPr>
        <w:pStyle w:val="LO-normal"/>
        <w:spacing w:lineRule="auto" w:line="240" w:before="0" w:after="0"/>
        <w:ind w:hanging="0" w:start="1440"/>
        <w:rPr/>
      </w:pPr>
      <w:r>
        <w:rPr/>
        <w:t>●</w:t>
      </w:r>
      <w:r>
        <w:rPr>
          <w:sz w:val="14"/>
          <w:szCs w:val="14"/>
        </w:rPr>
        <w:t xml:space="preserve">      </w:t>
      </w:r>
      <w:r>
        <w:rPr/>
        <w:t>Вежбе равнотежеж</w:t>
      </w:r>
    </w:p>
    <w:p>
      <w:pPr>
        <w:pStyle w:val="LO-normal"/>
        <w:spacing w:lineRule="auto" w:line="240" w:before="0" w:after="0"/>
        <w:ind w:hanging="0" w:start="1440"/>
        <w:rPr/>
      </w:pPr>
      <w:r>
        <w:rPr/>
        <w:t>●</w:t>
      </w:r>
      <w:r>
        <w:rPr>
          <w:sz w:val="14"/>
          <w:szCs w:val="14"/>
        </w:rPr>
        <w:t xml:space="preserve">      </w:t>
      </w:r>
      <w:r>
        <w:rPr/>
        <w:t>Вежбе са реквизитима</w:t>
      </w:r>
    </w:p>
    <w:p>
      <w:pPr>
        <w:pStyle w:val="LO-normal"/>
        <w:spacing w:lineRule="auto" w:line="240" w:before="0" w:after="0"/>
        <w:ind w:hanging="0" w:start="1440"/>
        <w:rPr/>
      </w:pPr>
      <w:r>
        <w:rPr/>
        <w:t>●</w:t>
      </w:r>
      <w:r>
        <w:rPr>
          <w:sz w:val="14"/>
          <w:szCs w:val="14"/>
        </w:rPr>
        <w:t xml:space="preserve">      </w:t>
      </w:r>
      <w:r>
        <w:rPr/>
        <w:t>Плес и ритимика</w:t>
      </w:r>
    </w:p>
    <w:p>
      <w:pPr>
        <w:pStyle w:val="LO-normal"/>
        <w:spacing w:lineRule="auto" w:line="240" w:before="0" w:after="0"/>
        <w:ind w:hanging="0" w:start="1440"/>
        <w:rPr/>
      </w:pPr>
      <w:r>
        <w:rPr/>
        <w:t>●</w:t>
      </w:r>
      <w:r>
        <w:rPr>
          <w:sz w:val="14"/>
          <w:szCs w:val="14"/>
        </w:rPr>
        <w:t xml:space="preserve">      </w:t>
      </w:r>
      <w:r>
        <w:rPr/>
        <w:t>Полигони</w:t>
      </w:r>
    </w:p>
    <w:p>
      <w:pPr>
        <w:pStyle w:val="LO-normal"/>
        <w:spacing w:lineRule="auto" w:line="240" w:before="0" w:after="0"/>
        <w:ind w:hanging="0" w:start="720"/>
        <w:rPr/>
      </w:pPr>
      <w:r>
        <w:rPr/>
        <w:t>-</w:t>
      </w:r>
      <w:r>
        <w:rPr>
          <w:sz w:val="14"/>
          <w:szCs w:val="14"/>
        </w:rPr>
        <w:t xml:space="preserve">        </w:t>
      </w:r>
      <w:r>
        <w:rPr/>
        <w:t>Физичка и здравствена култура</w:t>
      </w:r>
    </w:p>
    <w:p>
      <w:pPr>
        <w:pStyle w:val="LO-normal"/>
        <w:spacing w:lineRule="auto" w:line="240" w:before="0" w:after="0"/>
        <w:ind w:hanging="0" w:start="1440"/>
        <w:rPr/>
      </w:pPr>
      <w:r>
        <w:rPr/>
        <w:t>●</w:t>
      </w:r>
      <w:r>
        <w:rPr>
          <w:sz w:val="14"/>
          <w:szCs w:val="14"/>
        </w:rPr>
        <w:t xml:space="preserve"> </w:t>
      </w:r>
      <w:r>
        <w:rPr/>
        <w:t xml:space="preserve"> </w:t>
      </w:r>
      <w:r>
        <w:rPr/>
        <w:t>Култура вежбања и играња</w:t>
      </w:r>
    </w:p>
    <w:p>
      <w:pPr>
        <w:pStyle w:val="LO-normal"/>
        <w:spacing w:lineRule="auto" w:line="240" w:before="0" w:after="240"/>
        <w:ind w:hanging="0" w:start="1440"/>
        <w:rPr/>
      </w:pPr>
      <w:r>
        <w:rPr/>
        <w:t>●</w:t>
      </w:r>
      <w:r>
        <w:rPr>
          <w:sz w:val="14"/>
          <w:szCs w:val="14"/>
        </w:rPr>
        <w:t xml:space="preserve">      </w:t>
      </w:r>
      <w:r>
        <w:rPr/>
        <w:t xml:space="preserve">   </w:t>
      </w:r>
      <w:r>
        <w:rPr/>
        <w:t>Здравствено васпитање</w:t>
      </w:r>
    </w:p>
    <w:p>
      <w:pPr>
        <w:pStyle w:val="LO-normal"/>
        <w:spacing w:lineRule="auto" w:line="240" w:before="0" w:after="46"/>
        <w:ind w:hanging="0" w:start="0"/>
        <w:rPr>
          <w:b/>
        </w:rPr>
      </w:pPr>
      <w:r>
        <w:rPr>
          <w:b/>
        </w:rPr>
      </w:r>
    </w:p>
    <w:p>
      <w:pPr>
        <w:pStyle w:val="LO-normal"/>
        <w:spacing w:lineRule="auto" w:line="240" w:before="240" w:after="240"/>
        <w:ind w:firstLine="720" w:start="0"/>
        <w:jc w:val="both"/>
        <w:rPr/>
      </w:pPr>
      <w:r>
        <w:rPr/>
        <w:t>Индивидуални напредак сваког ученика процењује се у односу на претходно проверено стање. Приликом оцењивања неопходно  је узети у обзир способности ученика, степен спретности   и умешности. Уколико ученик нема развијене посебне способности, приликом оцењивања узима се у обзир његов индивидуални напредак у односу на претходна достигнућа и могућности као и ангажовање ученика у наставном процесу.</w:t>
      </w:r>
    </w:p>
    <w:p>
      <w:pPr>
        <w:pStyle w:val="LO-normal"/>
        <w:spacing w:lineRule="auto" w:line="240" w:before="0" w:after="46"/>
        <w:ind w:hanging="0" w:start="0"/>
        <w:rPr>
          <w:b/>
        </w:rPr>
      </w:pPr>
      <w:r>
        <w:rPr>
          <w:b/>
        </w:rPr>
      </w:r>
    </w:p>
    <w:p>
      <w:pPr>
        <w:pStyle w:val="LO-normal"/>
        <w:spacing w:lineRule="auto" w:line="240" w:before="0" w:after="45"/>
        <w:ind w:hanging="0" w:start="0"/>
        <w:rPr/>
      </w:pPr>
      <w:r>
        <w:rPr/>
        <w:t xml:space="preserve"> </w:t>
      </w:r>
      <w:r>
        <w:rPr/>
        <w:tab/>
        <w:t>У циљу сагледавања и анализирања ефеката наставе Физичког и здравственог васпитања, препоручује се да наставник подједнако, континуирано прати и вреднује:</w:t>
      </w:r>
    </w:p>
    <w:p>
      <w:pPr>
        <w:pStyle w:val="LO-normal"/>
        <w:spacing w:lineRule="auto" w:line="228" w:before="240" w:after="240"/>
        <w:ind w:hanging="0" w:start="720" w:end="120"/>
        <w:rPr/>
      </w:pPr>
      <w:r>
        <w:rPr/>
        <w:t>●</w:t>
      </w:r>
      <w:r>
        <w:rPr>
          <w:sz w:val="14"/>
          <w:szCs w:val="14"/>
        </w:rPr>
        <w:t xml:space="preserve"> </w:t>
      </w:r>
      <w:r>
        <w:rPr/>
        <w:t xml:space="preserve"> </w:t>
      </w:r>
      <w:r>
        <w:rPr/>
        <w:t>Ниво ангажованости (активност) и однос ученика према обавезама у физичком и здравственом васпитању који обухвата:</w:t>
      </w:r>
    </w:p>
    <w:p>
      <w:pPr>
        <w:pStyle w:val="LO-normal"/>
        <w:spacing w:lineRule="auto" w:line="240" w:before="240" w:after="240"/>
        <w:ind w:hanging="140" w:start="940"/>
        <w:rPr/>
      </w:pPr>
      <w:r>
        <w:rPr/>
        <w:t xml:space="preserve">–  </w:t>
      </w:r>
      <w:r>
        <w:rPr/>
        <w:t>вежбање у адекватној спортској опреми;</w:t>
      </w:r>
    </w:p>
    <w:p>
      <w:pPr>
        <w:pStyle w:val="LO-normal"/>
        <w:spacing w:lineRule="auto" w:line="240" w:before="0" w:after="0"/>
        <w:ind w:hanging="0" w:start="120" w:end="120"/>
        <w:rPr/>
      </w:pPr>
      <w:r>
        <w:rPr/>
        <w:t xml:space="preserve">    </w:t>
      </w:r>
      <w:r>
        <w:rPr/>
        <w:tab/>
        <w:t>–   активно учествује на часовима физичког и здравственог васпитања;</w:t>
      </w:r>
    </w:p>
    <w:p>
      <w:pPr>
        <w:pStyle w:val="LO-normal"/>
        <w:spacing w:lineRule="auto" w:line="240" w:before="240" w:after="240"/>
        <w:ind w:hanging="140" w:start="940"/>
        <w:rPr/>
      </w:pPr>
      <w:r>
        <w:rPr/>
        <w:t xml:space="preserve">–  </w:t>
      </w:r>
      <w:r>
        <w:rPr/>
        <w:t>вежбање и играње у слободно време.</w:t>
      </w:r>
    </w:p>
    <w:p>
      <w:pPr>
        <w:pStyle w:val="LO-normal"/>
        <w:spacing w:lineRule="auto" w:line="240" w:before="0" w:after="0"/>
        <w:ind w:hanging="0" w:start="720" w:end="120"/>
        <w:rPr/>
      </w:pPr>
      <w:r>
        <w:rPr/>
        <w:t>●</w:t>
      </w:r>
      <w:r>
        <w:rPr>
          <w:sz w:val="14"/>
          <w:szCs w:val="14"/>
        </w:rPr>
        <w:t xml:space="preserve"> </w:t>
      </w:r>
      <w:r>
        <w:rPr/>
        <w:t>Приказ једног комплекса усвојених општеприпремних вежби (вежби обликовања), без реквизита.</w:t>
      </w:r>
    </w:p>
    <w:p>
      <w:pPr>
        <w:pStyle w:val="LO-normal"/>
        <w:spacing w:lineRule="auto" w:line="240" w:before="240" w:after="240"/>
        <w:ind w:hanging="0" w:start="720"/>
        <w:rPr/>
      </w:pPr>
      <w:r>
        <w:rPr/>
        <w:t>●</w:t>
      </w:r>
      <w:r>
        <w:rPr>
          <w:sz w:val="14"/>
          <w:szCs w:val="14"/>
        </w:rPr>
        <w:t xml:space="preserve"> </w:t>
      </w:r>
      <w:r>
        <w:rPr/>
        <w:t>Постигнућа у моторичким вештинама.</w:t>
      </w:r>
    </w:p>
    <w:p>
      <w:pPr>
        <w:pStyle w:val="LO-normal"/>
        <w:spacing w:lineRule="auto" w:line="240" w:before="0" w:after="240"/>
        <w:ind w:hanging="0" w:start="720"/>
        <w:rPr>
          <w:sz w:val="20"/>
          <w:szCs w:val="20"/>
          <w:highlight w:val="red"/>
        </w:rPr>
      </w:pPr>
      <w:r>
        <w:rPr/>
        <w:t>●</w:t>
      </w:r>
      <w:r>
        <w:rPr>
          <w:sz w:val="14"/>
          <w:szCs w:val="14"/>
        </w:rPr>
        <w:t xml:space="preserve"> </w:t>
      </w:r>
      <w:r>
        <w:rPr/>
        <w:t>Индивидуални напредак ученика</w:t>
      </w:r>
    </w:p>
    <w:p>
      <w:pPr>
        <w:pStyle w:val="LO-normal"/>
        <w:spacing w:lineRule="auto" w:line="228" w:before="240" w:after="240"/>
        <w:ind w:hanging="0" w:start="720" w:end="120"/>
        <w:jc w:val="both"/>
        <w:rPr/>
      </w:pPr>
      <w:r>
        <w:rPr/>
        <w:t xml:space="preserve">– </w:t>
      </w:r>
      <w:r>
        <w:rPr/>
        <w:t>познавање основних правила елементарних игара, основнихздравствено-хигијенских правила вежбања и здраве исхране;</w:t>
      </w:r>
    </w:p>
    <w:p>
      <w:pPr>
        <w:pStyle w:val="LO-normal"/>
        <w:spacing w:lineRule="auto" w:line="209" w:before="240" w:after="240"/>
        <w:ind w:hanging="140" w:start="940"/>
        <w:jc w:val="both"/>
        <w:rPr/>
      </w:pPr>
      <w:r>
        <w:rPr/>
        <w:t xml:space="preserve">–  </w:t>
      </w:r>
      <w:r>
        <w:rPr/>
        <w:t>учешће у ваннаставним активностима.</w:t>
      </w:r>
    </w:p>
    <w:p>
      <w:pPr>
        <w:pStyle w:val="LO-normal"/>
        <w:spacing w:lineRule="auto" w:line="228" w:before="240" w:after="240"/>
        <w:ind w:firstLine="720" w:start="0" w:end="120"/>
        <w:jc w:val="both"/>
        <w:rPr/>
      </w:pPr>
      <w:r>
        <w:rPr/>
        <w:t>Праћење, вредновање и оцењивање ученика ослобођених од практичног дела наставе, врши се на основу посебног ангажовања у настави.</w:t>
      </w:r>
    </w:p>
    <w:p>
      <w:pPr>
        <w:pStyle w:val="LO-normal"/>
        <w:spacing w:lineRule="auto" w:line="228" w:before="240" w:after="240"/>
        <w:ind w:firstLine="720" w:start="0" w:end="120"/>
        <w:jc w:val="both"/>
        <w:rPr/>
      </w:pPr>
      <w:r>
        <w:rPr/>
        <w:t xml:space="preserve">Праћење вредновање и оцењивање ученика са инвалидитетом врши се на основу њиховог индивидуалног напретка. </w:t>
      </w:r>
    </w:p>
    <w:p>
      <w:pPr>
        <w:pStyle w:val="LO-normal"/>
        <w:rPr>
          <w:b/>
        </w:rPr>
      </w:pPr>
      <w:r>
        <w:rPr>
          <w:b/>
        </w:rPr>
        <w:t xml:space="preserve">Напредовање: самостално </w:t>
      </w:r>
    </w:p>
    <w:p>
      <w:pPr>
        <w:pStyle w:val="LO-normal"/>
        <w:spacing w:lineRule="auto" w:line="240" w:before="0" w:after="44"/>
        <w:ind w:hanging="0" w:start="0"/>
        <w:rPr/>
      </w:pPr>
      <w:r>
        <w:rPr/>
        <w:t xml:space="preserve"> </w:t>
      </w:r>
    </w:p>
    <w:p>
      <w:pPr>
        <w:pStyle w:val="LO-normal"/>
        <w:ind w:firstLine="720" w:start="0"/>
        <w:jc w:val="both"/>
        <w:rPr/>
      </w:pPr>
      <w:r>
        <w:rPr/>
        <w:t>Правилно и самостално изводи све активности. Вешто, сигурно и самостално користи справе и реквизите и зна и поштује правиле игре. Примењује усвојене здравствено-хигијенске навике, као и</w:t>
      </w:r>
    </w:p>
    <w:p>
      <w:pPr>
        <w:pStyle w:val="LO-normal"/>
        <w:jc w:val="both"/>
        <w:rPr/>
      </w:pPr>
      <w:r>
        <w:rPr/>
        <w:t xml:space="preserve">здравствено-хигијенске мере пре, у току и након вежбања. Одржава личну хигијену и хигијену простора у коме вежба. </w:t>
      </w:r>
    </w:p>
    <w:p>
      <w:pPr>
        <w:pStyle w:val="LO-normal"/>
        <w:spacing w:lineRule="auto" w:line="240" w:before="0" w:after="45"/>
        <w:ind w:hanging="0" w:start="0"/>
        <w:rPr/>
      </w:pPr>
      <w:r>
        <w:rPr/>
        <w:t xml:space="preserve"> </w:t>
      </w:r>
    </w:p>
    <w:p>
      <w:pPr>
        <w:pStyle w:val="LO-normal"/>
        <w:rPr/>
      </w:pPr>
      <w:r>
        <w:rPr>
          <w:b/>
        </w:rPr>
        <w:t>Напредовање: уз мању помоћ</w:t>
      </w:r>
      <w:r>
        <w:rPr/>
        <w:t xml:space="preserve"> </w:t>
      </w:r>
    </w:p>
    <w:p>
      <w:pPr>
        <w:pStyle w:val="LO-normal"/>
        <w:spacing w:lineRule="auto" w:line="240" w:before="0" w:after="42"/>
        <w:ind w:hanging="0" w:start="0"/>
        <w:rPr/>
      </w:pPr>
      <w:r>
        <w:rPr/>
        <w:t xml:space="preserve"> </w:t>
      </w:r>
    </w:p>
    <w:p>
      <w:pPr>
        <w:pStyle w:val="LO-normal"/>
        <w:ind w:firstLine="720" w:start="0"/>
        <w:rPr/>
      </w:pPr>
      <w:r>
        <w:rPr/>
        <w:t>Делимично поштује правила игре, труди се да правилно користи реквизите, изводи вежбе и да користи справе. Показује заинтересованост за учешће у раду, уважава препоруке за напредовање и делимично их реализује. Примењује усвојене здравствено-хигијенске навике, као и здравствено-хигијенске мере пре, у току и након вежбања.</w:t>
      </w:r>
    </w:p>
    <w:p>
      <w:pPr>
        <w:pStyle w:val="LO-normal"/>
        <w:rPr/>
      </w:pPr>
      <w:r>
        <w:rPr/>
      </w:r>
    </w:p>
    <w:p>
      <w:pPr>
        <w:pStyle w:val="LO-normal"/>
        <w:rPr>
          <w:b/>
        </w:rPr>
      </w:pPr>
      <w:r>
        <w:rPr>
          <w:b/>
        </w:rPr>
        <w:t xml:space="preserve">Напредовање: уз већу помоћ </w:t>
      </w:r>
    </w:p>
    <w:p>
      <w:pPr>
        <w:pStyle w:val="LO-normal"/>
        <w:spacing w:lineRule="auto" w:line="240" w:before="0" w:after="43"/>
        <w:ind w:hanging="0" w:start="0"/>
        <w:rPr/>
      </w:pPr>
      <w:r>
        <w:rPr/>
        <w:t xml:space="preserve"> </w:t>
      </w:r>
    </w:p>
    <w:p>
      <w:pPr>
        <w:pStyle w:val="LO-normal"/>
        <w:ind w:hanging="0" w:start="0"/>
        <w:rPr/>
      </w:pPr>
      <w:r>
        <w:rPr/>
        <w:t>Редовно доноси опрему. Уз мотивацију показује интересовање за рад на часовима. Примењује усвојене здравствено-хигијенске навике, као и здравствено-хигијенске мере пре, у току и након вежбања.</w:t>
      </w:r>
    </w:p>
    <w:p>
      <w:pPr>
        <w:pStyle w:val="LO-normal"/>
        <w:ind w:hanging="10" w:start="-5" w:end="5463"/>
        <w:rPr/>
      </w:pPr>
      <w:r>
        <w:rPr/>
        <w:t xml:space="preserve"> </w:t>
      </w:r>
    </w:p>
    <w:p>
      <w:pPr>
        <w:pStyle w:val="LO-normal"/>
        <w:spacing w:lineRule="auto" w:line="240" w:before="0" w:after="45"/>
        <w:ind w:hanging="0" w:start="0"/>
        <w:rPr/>
      </w:pPr>
      <w:r>
        <w:rPr/>
        <w:t xml:space="preserve"> </w:t>
      </w:r>
      <w:r>
        <w:rPr/>
        <w:t>Ангажовање ученика може да буде стално и повремено.</w:t>
      </w:r>
    </w:p>
    <w:p>
      <w:pPr>
        <w:pStyle w:val="LO-normal"/>
        <w:spacing w:lineRule="auto" w:line="240" w:before="0" w:after="45"/>
        <w:ind w:hanging="0" w:start="0"/>
        <w:rPr/>
      </w:pPr>
      <w:r>
        <w:rPr/>
      </w:r>
    </w:p>
    <w:p>
      <w:pPr>
        <w:pStyle w:val="LO-normal"/>
        <w:spacing w:lineRule="auto" w:line="240" w:before="0" w:after="45"/>
        <w:ind w:hanging="0" w:start="0"/>
        <w:rPr/>
      </w:pPr>
      <w:r>
        <w:rPr/>
      </w:r>
    </w:p>
    <w:p>
      <w:pPr>
        <w:pStyle w:val="LO-normal"/>
        <w:spacing w:lineRule="auto" w:line="240" w:before="0" w:after="45"/>
        <w:ind w:hanging="0" w:start="0"/>
        <w:rPr/>
      </w:pPr>
      <w:r>
        <w:rPr/>
      </w:r>
    </w:p>
    <w:p>
      <w:pPr>
        <w:pStyle w:val="LO-normal"/>
        <w:spacing w:lineRule="auto" w:line="240" w:before="0" w:after="45"/>
        <w:ind w:hanging="0" w:start="0"/>
        <w:rPr/>
      </w:pPr>
      <w:r>
        <w:rPr/>
      </w:r>
    </w:p>
    <w:p>
      <w:pPr>
        <w:pStyle w:val="LO-normal"/>
        <w:rPr>
          <w:b/>
          <w:shd w:fill="B7B7B7" w:val="clear"/>
        </w:rPr>
      </w:pPr>
      <w:r>
        <w:rPr>
          <w:b/>
          <w:shd w:fill="B7B7B7" w:val="clear"/>
        </w:rPr>
        <w:t xml:space="preserve">МУЗИЧКА КУЛТУРА </w:t>
      </w:r>
    </w:p>
    <w:p>
      <w:pPr>
        <w:pStyle w:val="LO-normal"/>
        <w:rPr>
          <w:b/>
        </w:rPr>
      </w:pPr>
      <w:r>
        <w:rPr>
          <w:b/>
        </w:rPr>
      </w:r>
    </w:p>
    <w:p>
      <w:pPr>
        <w:pStyle w:val="LO-normal"/>
        <w:spacing w:lineRule="auto" w:line="276" w:before="240" w:after="0"/>
        <w:ind w:hanging="0" w:start="0"/>
        <w:rPr>
          <w:b/>
        </w:rPr>
      </w:pPr>
      <w:r>
        <w:rPr>
          <w:b/>
        </w:rPr>
        <w:t>Наставни предмет обухвата следеће области:</w:t>
      </w:r>
    </w:p>
    <w:p>
      <w:pPr>
        <w:pStyle w:val="LO-normal"/>
        <w:numPr>
          <w:ilvl w:val="0"/>
          <w:numId w:val="5"/>
        </w:numPr>
        <w:spacing w:lineRule="auto" w:line="240" w:before="120" w:afterAutospacing="0" w:after="0"/>
        <w:ind w:hanging="360" w:start="720"/>
        <w:rPr>
          <w:u w:val="none"/>
        </w:rPr>
      </w:pPr>
      <w:r>
        <w:rPr/>
        <w:t>Слушање музике</w:t>
      </w:r>
    </w:p>
    <w:p>
      <w:pPr>
        <w:pStyle w:val="LO-normal"/>
        <w:numPr>
          <w:ilvl w:val="0"/>
          <w:numId w:val="5"/>
        </w:numPr>
        <w:spacing w:lineRule="auto" w:line="240" w:beforeAutospacing="0" w:before="0" w:afterAutospacing="0" w:after="0"/>
        <w:ind w:hanging="360" w:start="720"/>
        <w:rPr>
          <w:u w:val="none"/>
        </w:rPr>
      </w:pPr>
      <w:r>
        <w:rPr/>
        <w:t>Извођење музике</w:t>
      </w:r>
    </w:p>
    <w:p>
      <w:pPr>
        <w:pStyle w:val="LO-normal"/>
        <w:numPr>
          <w:ilvl w:val="0"/>
          <w:numId w:val="5"/>
        </w:numPr>
        <w:spacing w:lineRule="auto" w:line="240" w:beforeAutospacing="0" w:before="0" w:after="120"/>
        <w:ind w:hanging="360" w:start="720"/>
        <w:rPr>
          <w:u w:val="none"/>
        </w:rPr>
      </w:pPr>
      <w:r>
        <w:rPr/>
        <w:t>Музичко стваралаштво</w:t>
      </w:r>
    </w:p>
    <w:p>
      <w:pPr>
        <w:pStyle w:val="LO-normal"/>
        <w:rPr>
          <w:b/>
        </w:rPr>
      </w:pPr>
      <w:r>
        <w:rPr>
          <w:b/>
        </w:rPr>
      </w:r>
    </w:p>
    <w:p>
      <w:pPr>
        <w:pStyle w:val="LO-normal"/>
        <w:spacing w:lineRule="auto" w:line="276" w:before="120" w:after="0"/>
        <w:ind w:firstLine="400" w:start="120" w:end="40"/>
        <w:jc w:val="both"/>
        <w:rPr/>
      </w:pPr>
      <w:r>
        <w:rPr/>
        <w:t>Процес учења базира се на избору најупечатљивијих музичких примера (за слушање или извођење музике), који имају задатак да активирају свесну активност, фокусирају пажњу ученика, иницирају процес мишљења и креирају одговарајући емоционални доживљај. На часу треба да преовлађују активности којима се развијају знања, вештине и ставови садржани у дефинисаним исходима за конкретан час.</w:t>
      </w:r>
    </w:p>
    <w:p>
      <w:pPr>
        <w:pStyle w:val="LO-normal"/>
        <w:rPr>
          <w:b/>
        </w:rPr>
      </w:pPr>
      <w:r>
        <w:rPr>
          <w:b/>
        </w:rPr>
      </w:r>
    </w:p>
    <w:p>
      <w:pPr>
        <w:pStyle w:val="LO-normal"/>
        <w:spacing w:lineRule="auto" w:line="276" w:before="240" w:after="0"/>
        <w:ind w:hanging="0" w:start="0"/>
        <w:rPr>
          <w:b/>
        </w:rPr>
      </w:pPr>
      <w:r>
        <w:rPr>
          <w:b/>
        </w:rPr>
        <w:t>У току школске године ученик може добити оцену на основу:</w:t>
      </w:r>
    </w:p>
    <w:p>
      <w:pPr>
        <w:pStyle w:val="LO-normal"/>
        <w:spacing w:lineRule="auto" w:line="276" w:before="120" w:after="0"/>
        <w:ind w:hanging="0" w:start="120" w:end="120"/>
        <w:jc w:val="both"/>
        <w:rPr/>
      </w:pPr>
      <w:r>
        <w:rPr>
          <w:b/>
        </w:rPr>
        <w:t xml:space="preserve">- </w:t>
      </w:r>
      <w:r>
        <w:rPr/>
        <w:t xml:space="preserve">Степена ангажовања, </w:t>
      </w:r>
    </w:p>
    <w:p>
      <w:pPr>
        <w:pStyle w:val="LO-normal"/>
        <w:spacing w:lineRule="auto" w:line="276" w:before="120" w:after="0"/>
        <w:ind w:hanging="0" w:start="120" w:end="120"/>
        <w:jc w:val="both"/>
        <w:rPr/>
      </w:pPr>
      <w:r>
        <w:rPr/>
        <w:t xml:space="preserve">-Уложеног труда </w:t>
      </w:r>
    </w:p>
    <w:p>
      <w:pPr>
        <w:pStyle w:val="LO-normal"/>
        <w:spacing w:lineRule="auto" w:line="276" w:before="120" w:after="0"/>
        <w:ind w:hanging="0" w:start="120" w:end="120"/>
        <w:jc w:val="both"/>
        <w:rPr/>
      </w:pPr>
      <w:r>
        <w:rPr/>
        <w:t xml:space="preserve">-Личног напредовање сваког ученика у складу са његовим музичким могућностима. </w:t>
      </w:r>
    </w:p>
    <w:p>
      <w:pPr>
        <w:pStyle w:val="LO-normal"/>
        <w:rPr>
          <w:b/>
        </w:rPr>
      </w:pPr>
      <w:r>
        <w:rPr>
          <w:b/>
        </w:rPr>
      </w:r>
    </w:p>
    <w:p>
      <w:pPr>
        <w:pStyle w:val="LO-normal"/>
        <w:spacing w:lineRule="auto" w:line="240" w:before="0" w:after="45"/>
        <w:ind w:hanging="0" w:start="0"/>
        <w:rPr/>
      </w:pPr>
      <w:r>
        <w:rPr/>
        <w:t xml:space="preserve"> </w:t>
      </w:r>
    </w:p>
    <w:p>
      <w:pPr>
        <w:pStyle w:val="LO-normal"/>
        <w:ind w:firstLine="720" w:start="0"/>
        <w:jc w:val="both"/>
        <w:rPr/>
      </w:pPr>
      <w:r>
        <w:rPr/>
        <w:t xml:space="preserve">Оцењивање из обавезног предмета музичка култура, обавља се полазећи од ученикових способности, степена спретности и умешности. Уколико ученик нема развијене посебне способности, приликом оцењивања узима се у обзир индивидуално напредовање у односу насопствена претходна постигнућа и могућности, а нарочито се узима у обзир ангажовање ученика унаставном процесу. </w:t>
      </w:r>
    </w:p>
    <w:p>
      <w:pPr>
        <w:pStyle w:val="LO-normal"/>
        <w:spacing w:lineRule="auto" w:line="240" w:before="0" w:after="45"/>
        <w:ind w:hanging="0" w:start="0"/>
        <w:rPr/>
      </w:pPr>
      <w:r>
        <w:rPr/>
        <w:t xml:space="preserve"> </w:t>
      </w:r>
    </w:p>
    <w:p>
      <w:pPr>
        <w:pStyle w:val="LO-normal"/>
        <w:rPr/>
      </w:pPr>
      <w:r>
        <w:rPr/>
        <w:t xml:space="preserve">Оцењивање ученика се врши на следеће начине: </w:t>
      </w:r>
    </w:p>
    <w:p>
      <w:pPr>
        <w:pStyle w:val="LO-normal"/>
        <w:spacing w:lineRule="auto" w:line="240" w:before="0" w:after="45"/>
        <w:ind w:hanging="0" w:start="0"/>
        <w:rPr/>
      </w:pPr>
      <w:r>
        <w:rPr/>
        <w:t xml:space="preserve"> </w:t>
      </w:r>
    </w:p>
    <w:p>
      <w:pPr>
        <w:pStyle w:val="LO-normal"/>
        <w:ind w:firstLine="720" w:start="0"/>
        <w:jc w:val="both"/>
        <w:rPr/>
      </w:pPr>
      <w:r>
        <w:rPr/>
        <w:t xml:space="preserve">Коментар (исход) је јаван и саопштава се ученику одмах по добијању резултата са образложењем. Образложење садржи препоруку које активности ученик треба да предузме у даљем раду. </w:t>
      </w:r>
    </w:p>
    <w:p>
      <w:pPr>
        <w:pStyle w:val="LO-normal"/>
        <w:spacing w:lineRule="auto" w:line="240" w:before="0" w:after="43"/>
        <w:ind w:hanging="0" w:start="0"/>
        <w:rPr/>
      </w:pPr>
      <w:r>
        <w:rPr/>
      </w:r>
    </w:p>
    <w:p>
      <w:pPr>
        <w:pStyle w:val="LO-normal"/>
        <w:spacing w:lineRule="auto" w:line="240" w:before="0" w:after="46"/>
        <w:ind w:hanging="0" w:start="0"/>
        <w:rPr/>
      </w:pPr>
      <w:r>
        <w:rPr/>
        <w:t xml:space="preserve"> </w:t>
      </w:r>
    </w:p>
    <w:p>
      <w:pPr>
        <w:pStyle w:val="LO-normal"/>
        <w:rPr/>
      </w:pPr>
      <w:r>
        <w:rPr/>
        <w:t xml:space="preserve">Оцењивање се врши континуирано, на сваком часу. </w:t>
      </w:r>
    </w:p>
    <w:p>
      <w:pPr>
        <w:pStyle w:val="LO-normal"/>
        <w:spacing w:lineRule="auto" w:line="240" w:before="0" w:after="46"/>
        <w:ind w:hanging="0" w:start="0"/>
        <w:rPr/>
      </w:pPr>
      <w:r>
        <w:rPr/>
        <w:t xml:space="preserve"> </w:t>
      </w:r>
    </w:p>
    <w:p>
      <w:pPr>
        <w:pStyle w:val="LO-normal"/>
        <w:ind w:firstLine="720" w:start="0" w:end="450"/>
        <w:jc w:val="both"/>
        <w:rPr/>
      </w:pPr>
      <w:r>
        <w:rPr/>
        <w:t xml:space="preserve">На основу података прикупљених формативним оцењивањем могу се извести исходи који се уносе у електронски дневник. Под подацима се подразумевају подаци о знањима, вештинама, ангажовању, самосталности и одговорности према раду, а у складу ca школским програмом.  </w:t>
      </w:r>
    </w:p>
    <w:p>
      <w:pPr>
        <w:pStyle w:val="LO-normal"/>
        <w:ind w:hanging="10" w:start="-5" w:end="450"/>
        <w:rPr/>
      </w:pPr>
      <w:r>
        <w:rPr/>
        <w:t xml:space="preserve"> </w:t>
      </w:r>
    </w:p>
    <w:p>
      <w:pPr>
        <w:pStyle w:val="LO-normal"/>
        <w:rPr/>
      </w:pPr>
      <w:r>
        <w:rPr>
          <w:b/>
        </w:rPr>
        <w:t>Напредовање: самостално</w:t>
      </w:r>
      <w:r>
        <w:rPr/>
        <w:t xml:space="preserve"> </w:t>
      </w:r>
    </w:p>
    <w:p>
      <w:pPr>
        <w:pStyle w:val="LO-normal"/>
        <w:spacing w:lineRule="auto" w:line="240" w:before="0" w:after="44"/>
        <w:ind w:hanging="0" w:start="0"/>
        <w:rPr/>
      </w:pPr>
      <w:r>
        <w:rPr/>
        <w:t xml:space="preserve"> </w:t>
      </w:r>
    </w:p>
    <w:p>
      <w:pPr>
        <w:pStyle w:val="LO-normal"/>
        <w:ind w:firstLine="720" w:start="0"/>
        <w:jc w:val="both"/>
        <w:rPr/>
      </w:pPr>
      <w:r>
        <w:rPr/>
        <w:t xml:space="preserve">Зна текстове обрађених песама и самостално пева песме по слуху. Самостално изговара бројалице  у ритму уз покрет. Самостално износи своје мишљење о слушаном делу. Повезује покрет и певање кроз извођење народних, музичких и дидактичких игара. Активано јучествује на часу и има жељу да напредује. Самостално ликовно изражава музички доживљај. </w:t>
      </w:r>
    </w:p>
    <w:p>
      <w:pPr>
        <w:pStyle w:val="LO-normal"/>
        <w:spacing w:lineRule="auto" w:line="240" w:before="0" w:after="45"/>
        <w:ind w:hanging="0" w:start="0"/>
        <w:rPr>
          <w:highlight w:val="green"/>
        </w:rPr>
      </w:pPr>
      <w:r>
        <w:rPr>
          <w:highlight w:val="green"/>
        </w:rPr>
        <w:t xml:space="preserve"> </w:t>
      </w:r>
    </w:p>
    <w:p>
      <w:pPr>
        <w:pStyle w:val="LO-normal"/>
        <w:rPr>
          <w:b/>
        </w:rPr>
      </w:pPr>
      <w:r>
        <w:rPr>
          <w:b/>
        </w:rPr>
        <w:t xml:space="preserve">Напредовање: уз мању помоћ </w:t>
      </w:r>
    </w:p>
    <w:p>
      <w:pPr>
        <w:pStyle w:val="LO-normal"/>
        <w:spacing w:lineRule="auto" w:line="240" w:before="0" w:after="44"/>
        <w:ind w:hanging="0" w:start="0"/>
        <w:rPr/>
      </w:pPr>
      <w:r>
        <w:rPr/>
        <w:t xml:space="preserve"> </w:t>
      </w:r>
    </w:p>
    <w:p>
      <w:pPr>
        <w:pStyle w:val="LO-normal"/>
        <w:ind w:firstLine="720" w:start="0"/>
        <w:jc w:val="both"/>
        <w:rPr/>
      </w:pPr>
      <w:r>
        <w:rPr/>
        <w:t>Пева песме по слуху и сопственом избору. Уз мању помоћ изговара бројалице  у ритму уз покрет Повезује покрет и певање кроз извођење народних, музичких и дидактичких игара.</w:t>
      </w:r>
    </w:p>
    <w:p>
      <w:pPr>
        <w:pStyle w:val="LO-normal"/>
        <w:jc w:val="both"/>
        <w:rPr/>
      </w:pPr>
      <w:r>
        <w:rPr/>
        <w:t xml:space="preserve">Активан је на часу и има жељу да напредује. Ликовно изражава музички доживљај уз помоћ наставника. </w:t>
      </w:r>
    </w:p>
    <w:p>
      <w:pPr>
        <w:pStyle w:val="LO-normal"/>
        <w:spacing w:lineRule="auto" w:line="240" w:before="0" w:after="45"/>
        <w:ind w:hanging="0" w:start="0"/>
        <w:jc w:val="both"/>
        <w:rPr>
          <w:highlight w:val="green"/>
        </w:rPr>
      </w:pPr>
      <w:r>
        <w:rPr>
          <w:highlight w:val="green"/>
        </w:rPr>
        <w:t xml:space="preserve"> </w:t>
      </w:r>
    </w:p>
    <w:p>
      <w:pPr>
        <w:pStyle w:val="LO-normal"/>
        <w:jc w:val="both"/>
        <w:rPr>
          <w:b/>
        </w:rPr>
      </w:pPr>
      <w:r>
        <w:rPr>
          <w:b/>
        </w:rPr>
        <w:t xml:space="preserve">Напредовање: уз већу помоћ </w:t>
      </w:r>
    </w:p>
    <w:p>
      <w:pPr>
        <w:pStyle w:val="LO-normal"/>
        <w:spacing w:lineRule="auto" w:line="240" w:before="0" w:after="44"/>
        <w:ind w:hanging="0" w:start="0"/>
        <w:jc w:val="both"/>
        <w:rPr/>
      </w:pPr>
      <w:r>
        <w:rPr/>
        <w:t xml:space="preserve"> </w:t>
      </w:r>
    </w:p>
    <w:p>
      <w:pPr>
        <w:pStyle w:val="LO-normal"/>
        <w:jc w:val="both"/>
        <w:rPr/>
      </w:pPr>
      <w:r>
        <w:rPr/>
        <w:t xml:space="preserve">Пева песме по слуху и сопственом избору, уз помоћ наставника. Препознаје музичке инструменте. Ликовно изражава музички доживљај. Понавља већ осмишљен покрет уз већу помоћ. </w:t>
      </w:r>
    </w:p>
    <w:p>
      <w:pPr>
        <w:pStyle w:val="LO-normal"/>
        <w:spacing w:lineRule="auto" w:line="240" w:before="0" w:after="0"/>
        <w:ind w:hanging="0" w:start="0"/>
        <w:jc w:val="both"/>
        <w:rPr/>
      </w:pPr>
      <w:r>
        <w:rPr/>
        <w:t xml:space="preserve"> </w:t>
      </w:r>
    </w:p>
    <w:p>
      <w:pPr>
        <w:pStyle w:val="LO-normal"/>
        <w:spacing w:lineRule="auto" w:line="240" w:before="0" w:after="0"/>
        <w:ind w:hanging="0" w:start="0"/>
        <w:rPr/>
      </w:pPr>
      <w:r>
        <w:rPr/>
        <w:t xml:space="preserve"> </w:t>
      </w:r>
      <w:r>
        <w:rPr/>
        <w:t>Ангажовање ученика може да буде стално и повремено.</w:t>
      </w:r>
    </w:p>
    <w:p>
      <w:pPr>
        <w:pStyle w:val="LO-normal"/>
        <w:spacing w:lineRule="auto" w:line="240" w:before="0" w:after="44"/>
        <w:ind w:hanging="0" w:start="0"/>
        <w:rPr/>
      </w:pPr>
      <w:r>
        <w:rPr/>
        <w:t xml:space="preserve"> </w:t>
      </w:r>
    </w:p>
    <w:p>
      <w:pPr>
        <w:pStyle w:val="LO-normal"/>
        <w:spacing w:lineRule="auto" w:line="240" w:before="0" w:after="45"/>
        <w:ind w:hanging="0" w:start="0"/>
        <w:rPr/>
      </w:pPr>
      <w:r>
        <w:rPr/>
        <w:t xml:space="preserve"> </w:t>
      </w:r>
    </w:p>
    <w:p>
      <w:pPr>
        <w:pStyle w:val="LO-normal"/>
        <w:rPr>
          <w:b/>
          <w:shd w:fill="B7B7B7" w:val="clear"/>
        </w:rPr>
      </w:pPr>
      <w:r>
        <w:rPr>
          <w:b/>
          <w:shd w:fill="B7B7B7" w:val="clear"/>
        </w:rPr>
        <w:t xml:space="preserve">ЛИКОВНА КУЛТУРА </w:t>
      </w:r>
    </w:p>
    <w:p>
      <w:pPr>
        <w:pStyle w:val="LO-normal"/>
        <w:rPr>
          <w:b/>
        </w:rPr>
      </w:pPr>
      <w:r>
        <w:rPr>
          <w:b/>
        </w:rPr>
      </w:r>
    </w:p>
    <w:p>
      <w:pPr>
        <w:pStyle w:val="LO-normal"/>
        <w:spacing w:lineRule="auto" w:line="276" w:before="240" w:after="0"/>
        <w:ind w:hanging="0" w:start="0"/>
        <w:rPr>
          <w:b/>
        </w:rPr>
      </w:pPr>
      <w:r>
        <w:rPr>
          <w:b/>
        </w:rPr>
        <w:t>Наставни предмет обухвата следеће области:</w:t>
      </w:r>
    </w:p>
    <w:p>
      <w:pPr>
        <w:pStyle w:val="LO-normal"/>
        <w:numPr>
          <w:ilvl w:val="0"/>
          <w:numId w:val="6"/>
        </w:numPr>
        <w:spacing w:lineRule="auto" w:line="240" w:before="120" w:afterAutospacing="0" w:after="0"/>
        <w:ind w:hanging="360" w:start="720"/>
        <w:rPr>
          <w:u w:val="none"/>
        </w:rPr>
      </w:pPr>
      <w:r>
        <w:rPr/>
        <w:t>Облици</w:t>
      </w:r>
    </w:p>
    <w:p>
      <w:pPr>
        <w:pStyle w:val="LO-normal"/>
        <w:numPr>
          <w:ilvl w:val="0"/>
          <w:numId w:val="6"/>
        </w:numPr>
        <w:spacing w:lineRule="auto" w:line="240" w:beforeAutospacing="0" w:before="0" w:afterAutospacing="0" w:after="0"/>
        <w:ind w:hanging="360" w:start="720"/>
        <w:rPr>
          <w:u w:val="none"/>
        </w:rPr>
      </w:pPr>
      <w:r>
        <w:rPr/>
        <w:t>Споразумевање</w:t>
      </w:r>
    </w:p>
    <w:p>
      <w:pPr>
        <w:pStyle w:val="LO-normal"/>
        <w:numPr>
          <w:ilvl w:val="0"/>
          <w:numId w:val="6"/>
        </w:numPr>
        <w:spacing w:lineRule="auto" w:line="240" w:beforeAutospacing="0" w:before="0" w:afterAutospacing="0" w:after="0"/>
        <w:ind w:hanging="360" w:start="720"/>
        <w:rPr>
          <w:u w:val="none"/>
        </w:rPr>
      </w:pPr>
      <w:r>
        <w:rPr/>
        <w:t>Ликовне игра</w:t>
      </w:r>
    </w:p>
    <w:p>
      <w:pPr>
        <w:pStyle w:val="LO-normal"/>
        <w:numPr>
          <w:ilvl w:val="0"/>
          <w:numId w:val="6"/>
        </w:numPr>
        <w:spacing w:lineRule="auto" w:line="240" w:beforeAutospacing="0" w:before="0" w:after="120"/>
        <w:ind w:hanging="360" w:start="720"/>
        <w:rPr>
          <w:u w:val="none"/>
        </w:rPr>
      </w:pPr>
      <w:r>
        <w:rPr/>
        <w:t>Простор</w:t>
      </w:r>
    </w:p>
    <w:p>
      <w:pPr>
        <w:pStyle w:val="LO-normal"/>
        <w:jc w:val="both"/>
        <w:rPr>
          <w:b/>
        </w:rPr>
      </w:pPr>
      <w:r>
        <w:rPr>
          <w:b/>
        </w:rPr>
      </w:r>
    </w:p>
    <w:p>
      <w:pPr>
        <w:pStyle w:val="LO-normal"/>
        <w:spacing w:lineRule="auto" w:line="240" w:before="0" w:after="46"/>
        <w:ind w:hanging="0" w:start="0"/>
        <w:jc w:val="both"/>
        <w:rPr/>
      </w:pPr>
      <w:r>
        <w:rPr/>
        <w:t xml:space="preserve"> </w:t>
      </w:r>
      <w:r>
        <w:rPr/>
        <w:tab/>
        <w:t>У настави Ликовне културе исходи су процесни. Формулисани су тако да до краја разреда сви ученици могу да их достигну (у мањој или већој мери) уколико су радили разноврсне задатке од којих сваки циља више исхода.</w:t>
      </w:r>
    </w:p>
    <w:p>
      <w:pPr>
        <w:pStyle w:val="LO-normal"/>
        <w:spacing w:lineRule="auto" w:line="240" w:before="0" w:after="46"/>
        <w:ind w:hanging="0" w:start="0"/>
        <w:rPr/>
      </w:pPr>
      <w:r>
        <w:rPr/>
      </w:r>
    </w:p>
    <w:p>
      <w:pPr>
        <w:pStyle w:val="LO-normal"/>
        <w:spacing w:lineRule="auto" w:line="276" w:before="240" w:after="0"/>
        <w:ind w:hanging="0" w:start="0"/>
        <w:rPr/>
      </w:pPr>
      <w:r>
        <w:rPr>
          <w:b/>
        </w:rPr>
        <w:t>У току школске године ученик може добити оцену на основу:</w:t>
      </w:r>
    </w:p>
    <w:p>
      <w:pPr>
        <w:pStyle w:val="LO-normal"/>
        <w:spacing w:lineRule="auto" w:line="276" w:before="0" w:after="0"/>
        <w:ind w:hanging="0" w:start="120" w:end="120"/>
        <w:rPr/>
      </w:pPr>
      <w:r>
        <w:rPr/>
        <w:t xml:space="preserve">– </w:t>
      </w:r>
      <w:r>
        <w:rPr/>
        <w:t xml:space="preserve">Однос према раду </w:t>
      </w:r>
    </w:p>
    <w:p>
      <w:pPr>
        <w:pStyle w:val="LO-normal"/>
        <w:spacing w:lineRule="auto" w:line="276" w:before="0" w:after="0"/>
        <w:ind w:hanging="0" w:start="120" w:end="120"/>
        <w:rPr/>
      </w:pPr>
      <w:r>
        <w:rPr/>
        <w:t xml:space="preserve">–  </w:t>
      </w:r>
      <w:r>
        <w:rPr/>
        <w:t>Однос према себи</w:t>
      </w:r>
    </w:p>
    <w:p>
      <w:pPr>
        <w:pStyle w:val="LO-normal"/>
        <w:spacing w:lineRule="auto" w:line="276" w:before="0" w:after="0"/>
        <w:ind w:hanging="0" w:start="120" w:end="120"/>
        <w:rPr/>
      </w:pPr>
      <w:r>
        <w:rPr/>
        <w:t xml:space="preserve">–  </w:t>
      </w:r>
      <w:r>
        <w:rPr/>
        <w:t xml:space="preserve">Однос према другима </w:t>
      </w:r>
    </w:p>
    <w:p>
      <w:pPr>
        <w:pStyle w:val="LO-normal"/>
        <w:spacing w:lineRule="auto" w:line="276" w:before="0" w:after="0"/>
        <w:ind w:hanging="0" w:start="120" w:end="120"/>
        <w:rPr/>
      </w:pPr>
      <w:r>
        <w:rPr/>
        <w:t xml:space="preserve">–  </w:t>
      </w:r>
      <w:r>
        <w:rPr/>
        <w:t>Разумевање</w:t>
      </w:r>
    </w:p>
    <w:p>
      <w:pPr>
        <w:pStyle w:val="LO-normal"/>
        <w:spacing w:lineRule="auto" w:line="276" w:before="0" w:after="0"/>
        <w:ind w:hanging="0" w:start="120" w:end="120"/>
        <w:rPr/>
      </w:pPr>
      <w:r>
        <w:rPr/>
        <w:t xml:space="preserve">–  </w:t>
      </w:r>
      <w:r>
        <w:rPr/>
        <w:t xml:space="preserve">Повезивање </w:t>
      </w:r>
    </w:p>
    <w:p>
      <w:pPr>
        <w:pStyle w:val="LO-normal"/>
        <w:spacing w:lineRule="auto" w:line="276" w:before="0" w:after="0"/>
        <w:ind w:hanging="0" w:start="120" w:end="120"/>
        <w:rPr/>
      </w:pPr>
      <w:r>
        <w:rPr/>
        <w:t xml:space="preserve">–  </w:t>
      </w:r>
      <w:r>
        <w:rPr/>
        <w:t>Оригиналност</w:t>
      </w:r>
    </w:p>
    <w:p>
      <w:pPr>
        <w:pStyle w:val="LO-normal"/>
        <w:spacing w:lineRule="auto" w:line="276" w:before="0" w:after="0"/>
        <w:ind w:hanging="0" w:start="120" w:end="120"/>
        <w:rPr/>
      </w:pPr>
      <w:r>
        <w:rPr/>
        <w:t xml:space="preserve">–  </w:t>
      </w:r>
      <w:r>
        <w:rPr/>
        <w:t>Вербално изражавање</w:t>
      </w:r>
    </w:p>
    <w:p>
      <w:pPr>
        <w:pStyle w:val="LO-normal"/>
        <w:spacing w:lineRule="auto" w:line="276" w:before="0" w:after="0"/>
        <w:ind w:hanging="0" w:start="120" w:end="120"/>
        <w:rPr/>
      </w:pPr>
      <w:r>
        <w:rPr/>
        <w:t xml:space="preserve">– </w:t>
      </w:r>
      <w:r>
        <w:rPr/>
        <w:t xml:space="preserve">Употреба техника </w:t>
      </w:r>
    </w:p>
    <w:p>
      <w:pPr>
        <w:pStyle w:val="LO-normal"/>
        <w:spacing w:lineRule="auto" w:line="240" w:before="0" w:after="46"/>
        <w:ind w:hanging="0" w:start="0"/>
        <w:rPr/>
      </w:pPr>
      <w:r>
        <w:rPr/>
      </w:r>
    </w:p>
    <w:p>
      <w:pPr>
        <w:pStyle w:val="LO-normal"/>
        <w:spacing w:lineRule="auto" w:line="240" w:before="0" w:after="46"/>
        <w:ind w:hanging="0" w:start="0"/>
        <w:rPr/>
      </w:pPr>
      <w:r>
        <w:rPr/>
      </w:r>
    </w:p>
    <w:p>
      <w:pPr>
        <w:pStyle w:val="LO-normal"/>
        <w:ind w:firstLine="720" w:start="0"/>
        <w:jc w:val="both"/>
        <w:rPr/>
      </w:pPr>
      <w:r>
        <w:rPr/>
        <w:t xml:space="preserve">Оцењивање из обавезног предмета ликовна култура, обавља се полазећи од ученикових способности, степена спретности и умешности.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имогућности, а нарочито се узима у обзир ангажовање ученика у наставном процесу.  </w:t>
      </w:r>
    </w:p>
    <w:p>
      <w:pPr>
        <w:pStyle w:val="LO-normal"/>
        <w:ind w:hanging="10" w:start="-5" w:end="2273"/>
        <w:jc w:val="both"/>
        <w:rPr/>
      </w:pPr>
      <w:r>
        <w:rPr/>
        <w:t xml:space="preserve">Оцењује се само рад који је рађен на часу и који се преда на крају часа. Оцењивање ученика се врши на следеће начине: </w:t>
      </w:r>
    </w:p>
    <w:p>
      <w:pPr>
        <w:pStyle w:val="LO-normal"/>
        <w:spacing w:lineRule="auto" w:line="240" w:before="0" w:after="45"/>
        <w:ind w:hanging="0" w:start="0"/>
        <w:jc w:val="both"/>
        <w:rPr/>
      </w:pPr>
      <w:r>
        <w:rPr/>
        <w:t xml:space="preserve"> </w:t>
      </w:r>
    </w:p>
    <w:p>
      <w:pPr>
        <w:pStyle w:val="LO-normal"/>
        <w:jc w:val="both"/>
        <w:rPr/>
      </w:pPr>
      <w:r>
        <w:rPr/>
        <w:t xml:space="preserve">Коментар (исход) је јаван и саопштава се ученику одмах по добијању резултата са образложењем. Образложење садржи препоруку које активности ученик треба да предузме у даљем раду. </w:t>
      </w:r>
    </w:p>
    <w:p>
      <w:pPr>
        <w:pStyle w:val="LO-normal"/>
        <w:spacing w:lineRule="auto" w:line="240" w:before="0" w:after="43"/>
        <w:ind w:hanging="0" w:start="0"/>
        <w:rPr/>
      </w:pPr>
      <w:r>
        <w:rPr/>
        <w:t xml:space="preserve"> </w:t>
      </w:r>
    </w:p>
    <w:p>
      <w:pPr>
        <w:pStyle w:val="LO-normal"/>
        <w:rPr/>
      </w:pPr>
      <w:r>
        <w:rPr/>
      </w:r>
    </w:p>
    <w:p>
      <w:pPr>
        <w:pStyle w:val="LO-normal"/>
        <w:spacing w:lineRule="auto" w:line="240" w:before="0" w:after="46"/>
        <w:ind w:hanging="0" w:start="0"/>
        <w:rPr/>
      </w:pPr>
      <w:r>
        <w:rPr/>
        <w:t xml:space="preserve"> </w:t>
      </w:r>
    </w:p>
    <w:p>
      <w:pPr>
        <w:pStyle w:val="LO-normal"/>
        <w:rPr/>
      </w:pPr>
      <w:r>
        <w:rPr/>
        <w:t xml:space="preserve">Оцењивање се врши континуирано, на сваком часу. </w:t>
      </w:r>
    </w:p>
    <w:p>
      <w:pPr>
        <w:pStyle w:val="LO-normal"/>
        <w:ind w:hanging="10" w:start="-5" w:end="442"/>
        <w:rPr/>
      </w:pPr>
      <w:r>
        <w:rPr/>
        <w:t xml:space="preserve"> </w:t>
      </w:r>
    </w:p>
    <w:p>
      <w:pPr>
        <w:pStyle w:val="LO-normal"/>
        <w:rPr/>
      </w:pPr>
      <w:r>
        <w:rPr/>
        <w:t xml:space="preserve">Процењује се: </w:t>
      </w:r>
    </w:p>
    <w:p>
      <w:pPr>
        <w:pStyle w:val="LO-normal"/>
        <w:spacing w:lineRule="auto" w:line="240" w:before="0" w:after="45"/>
        <w:ind w:hanging="0" w:start="0"/>
        <w:rPr/>
      </w:pPr>
      <w:r>
        <w:rPr/>
        <w:t xml:space="preserve"> </w:t>
      </w:r>
    </w:p>
    <w:p>
      <w:pPr>
        <w:pStyle w:val="LO-normal"/>
        <w:rPr/>
      </w:pPr>
      <w:r>
        <w:rPr/>
        <w:t xml:space="preserve">-Ангажовање ученика у настави – редовно доноси прибор, показује заинтересованост за рад и учествује у групном раду; </w:t>
      </w:r>
    </w:p>
    <w:p>
      <w:pPr>
        <w:pStyle w:val="LO-normal"/>
        <w:rPr/>
      </w:pPr>
      <w:r>
        <w:rPr/>
        <w:t xml:space="preserve">-Напредовање у односу на претходни период; </w:t>
      </w:r>
    </w:p>
    <w:p>
      <w:pPr>
        <w:pStyle w:val="LO-normal"/>
        <w:rPr/>
      </w:pPr>
      <w:r>
        <w:rPr/>
        <w:t xml:space="preserve">-Одабир материјала и коришћење у раду; </w:t>
      </w:r>
    </w:p>
    <w:p>
      <w:pPr>
        <w:pStyle w:val="LO-normal"/>
        <w:rPr/>
      </w:pPr>
      <w:r>
        <w:rPr/>
        <w:t xml:space="preserve">-Комбинује различите материјале и технике; </w:t>
      </w:r>
    </w:p>
    <w:p>
      <w:pPr>
        <w:pStyle w:val="LO-normal"/>
        <w:rPr/>
      </w:pPr>
      <w:r>
        <w:rPr/>
        <w:t xml:space="preserve">-Самостално, креативно и маштовито ликовно изражавање; </w:t>
      </w:r>
    </w:p>
    <w:p>
      <w:pPr>
        <w:pStyle w:val="LO-normal"/>
        <w:rPr/>
      </w:pPr>
      <w:r>
        <w:rPr/>
        <w:t xml:space="preserve">-Израђује ликовне радове у складу са задатом темом; </w:t>
      </w:r>
    </w:p>
    <w:p>
      <w:pPr>
        <w:pStyle w:val="LO-normal"/>
        <w:rPr/>
      </w:pPr>
      <w:r>
        <w:rPr/>
        <w:t xml:space="preserve">-Учествује у процесу сценског стваралаштва; </w:t>
      </w:r>
    </w:p>
    <w:p>
      <w:pPr>
        <w:pStyle w:val="LO-normal"/>
        <w:rPr/>
      </w:pPr>
      <w:r>
        <w:rPr/>
        <w:t xml:space="preserve">-Естетско процењивање свог и туђег рада; </w:t>
      </w:r>
    </w:p>
    <w:p>
      <w:pPr>
        <w:pStyle w:val="LO-normal"/>
        <w:rPr/>
      </w:pPr>
      <w:r>
        <w:rPr/>
        <w:t xml:space="preserve">-Учествује у обликовању и уређењу простора у школи, код куће и окружењу. </w:t>
      </w:r>
    </w:p>
    <w:p>
      <w:pPr>
        <w:pStyle w:val="LO-normal"/>
        <w:spacing w:lineRule="auto" w:line="240" w:before="0" w:after="45"/>
        <w:ind w:hanging="0" w:start="0"/>
        <w:rPr/>
      </w:pPr>
      <w:r>
        <w:rPr/>
        <w:t xml:space="preserve"> </w:t>
      </w:r>
    </w:p>
    <w:p>
      <w:pPr>
        <w:pStyle w:val="LO-normal"/>
        <w:rPr/>
      </w:pPr>
      <w:r>
        <w:rPr/>
        <w:t xml:space="preserve">Напредовање: самостално </w:t>
      </w:r>
    </w:p>
    <w:p>
      <w:pPr>
        <w:pStyle w:val="LO-normal"/>
        <w:rPr/>
      </w:pPr>
      <w:r>
        <w:rPr/>
        <w:t xml:space="preserve">Напредовање: уз мању помоћ </w:t>
      </w:r>
    </w:p>
    <w:p>
      <w:pPr>
        <w:pStyle w:val="LO-normal"/>
        <w:rPr/>
      </w:pPr>
      <w:r>
        <w:rPr/>
        <w:t xml:space="preserve">Напредовање: уз већу помоћ </w:t>
      </w:r>
    </w:p>
    <w:p>
      <w:pPr>
        <w:pStyle w:val="LO-normal"/>
        <w:spacing w:lineRule="auto" w:line="240" w:before="0" w:after="44"/>
        <w:ind w:hanging="0" w:start="0"/>
        <w:rPr/>
      </w:pPr>
      <w:r>
        <w:rPr/>
        <w:t xml:space="preserve"> </w:t>
      </w:r>
    </w:p>
    <w:p>
      <w:pPr>
        <w:pStyle w:val="LO-normal"/>
        <w:spacing w:lineRule="auto" w:line="240" w:before="0" w:after="45"/>
        <w:ind w:hanging="0" w:start="0"/>
        <w:rPr/>
      </w:pPr>
      <w:r>
        <w:rPr/>
        <w:t>Ангажовање ученика може да буде стално и повремено.</w:t>
      </w:r>
    </w:p>
    <w:p>
      <w:pPr>
        <w:pStyle w:val="LO-normal"/>
        <w:spacing w:lineRule="auto" w:line="240" w:before="0" w:after="44"/>
        <w:ind w:hanging="0" w:start="0"/>
        <w:rPr/>
      </w:pPr>
      <w:r>
        <w:rPr/>
        <w:t xml:space="preserve"> </w:t>
      </w:r>
    </w:p>
    <w:p>
      <w:pPr>
        <w:pStyle w:val="LO-normal"/>
        <w:rPr>
          <w:b/>
          <w:shd w:fill="B7B7B7" w:val="clear"/>
        </w:rPr>
      </w:pPr>
      <w:r>
        <w:rPr>
          <w:b/>
          <w:shd w:fill="B7B7B7" w:val="clear"/>
        </w:rPr>
        <w:t xml:space="preserve">ДИГИТАЛНИ СВЕТ </w:t>
      </w:r>
    </w:p>
    <w:p>
      <w:pPr>
        <w:pStyle w:val="LO-normal"/>
        <w:rPr>
          <w:b/>
        </w:rPr>
      </w:pPr>
      <w:r>
        <w:rPr>
          <w:b/>
        </w:rPr>
      </w:r>
    </w:p>
    <w:p>
      <w:pPr>
        <w:pStyle w:val="LO-normal"/>
        <w:spacing w:lineRule="auto" w:line="276" w:before="240" w:after="0"/>
        <w:ind w:hanging="0" w:start="0"/>
        <w:rPr>
          <w:b/>
        </w:rPr>
      </w:pPr>
      <w:r>
        <w:rPr>
          <w:b/>
        </w:rPr>
        <w:t>Наставни предмет обухвата следеће области:</w:t>
      </w:r>
    </w:p>
    <w:p>
      <w:pPr>
        <w:pStyle w:val="LO-normal"/>
        <w:numPr>
          <w:ilvl w:val="0"/>
          <w:numId w:val="4"/>
        </w:numPr>
        <w:ind w:hanging="139" w:start="139"/>
        <w:rPr/>
      </w:pPr>
      <w:r>
        <w:rPr/>
        <w:t xml:space="preserve">Дигитално друштво; </w:t>
      </w:r>
    </w:p>
    <w:p>
      <w:pPr>
        <w:pStyle w:val="LO-normal"/>
        <w:numPr>
          <w:ilvl w:val="0"/>
          <w:numId w:val="4"/>
        </w:numPr>
        <w:ind w:hanging="139" w:start="139"/>
        <w:rPr/>
      </w:pPr>
      <w:r>
        <w:rPr/>
        <w:t xml:space="preserve">Безбедно коришћење дигиталних уређаја; </w:t>
      </w:r>
    </w:p>
    <w:p>
      <w:pPr>
        <w:pStyle w:val="LO-normal"/>
        <w:numPr>
          <w:ilvl w:val="0"/>
          <w:numId w:val="4"/>
        </w:numPr>
        <w:ind w:hanging="139" w:start="139"/>
        <w:rPr/>
      </w:pPr>
      <w:r>
        <w:rPr/>
        <w:t xml:space="preserve">Алгоритамски начин размишљања. </w:t>
      </w:r>
    </w:p>
    <w:p>
      <w:pPr>
        <w:pStyle w:val="LO-normal"/>
        <w:spacing w:lineRule="auto" w:line="240" w:before="0" w:after="45"/>
        <w:ind w:hanging="0" w:start="0"/>
        <w:rPr/>
      </w:pPr>
      <w:r>
        <w:rPr/>
        <w:t xml:space="preserve"> </w:t>
      </w:r>
    </w:p>
    <w:p>
      <w:pPr>
        <w:pStyle w:val="LO-normal"/>
        <w:spacing w:lineRule="auto" w:line="240" w:before="0" w:after="45"/>
        <w:ind w:hanging="0" w:start="0"/>
        <w:rPr/>
      </w:pPr>
      <w:r>
        <w:rPr/>
        <w:t xml:space="preserve"> </w:t>
      </w:r>
    </w:p>
    <w:p>
      <w:pPr>
        <w:pStyle w:val="LO-normal"/>
        <w:rPr/>
      </w:pPr>
      <w:r>
        <w:rPr/>
        <w:t xml:space="preserve">Оцењивање ученика се врши на следеће начине: </w:t>
      </w:r>
    </w:p>
    <w:p>
      <w:pPr>
        <w:pStyle w:val="LO-normal"/>
        <w:spacing w:lineRule="auto" w:line="240" w:before="0" w:after="45"/>
        <w:ind w:hanging="0" w:start="0"/>
        <w:rPr/>
      </w:pPr>
      <w:r>
        <w:rPr/>
        <w:t xml:space="preserve"> </w:t>
      </w:r>
    </w:p>
    <w:p>
      <w:pPr>
        <w:pStyle w:val="LO-normal"/>
        <w:ind w:hanging="10" w:start="715"/>
        <w:jc w:val="both"/>
        <w:rPr/>
      </w:pPr>
      <w:r>
        <w:rPr/>
        <w:t xml:space="preserve">Коментар (исход) је јаван и саопштава се ученику одмах по добијању резултата са образложењем. </w:t>
      </w:r>
    </w:p>
    <w:p>
      <w:pPr>
        <w:pStyle w:val="LO-normal"/>
        <w:jc w:val="both"/>
        <w:rPr/>
      </w:pPr>
      <w:r>
        <w:rPr/>
        <w:t xml:space="preserve">Образложење садржи препоруку које активности ученик треба да предузме у даљем раду. План и програм наставе и учења за први разред оријентисан је на процес учења и остваривање исхода. Исходи су искази о томе шта ученици умеју да ураде на основу знања која су стекли учећи предмет Дигитални свет. Представљају опис интегрисаних знања, вештина, ставова и вредности ученика, који су груписани у три наставне теме. </w:t>
      </w:r>
    </w:p>
    <w:p>
      <w:pPr>
        <w:pStyle w:val="LO-normal"/>
        <w:spacing w:lineRule="auto" w:line="240" w:before="0" w:after="40"/>
        <w:ind w:hanging="0" w:start="0"/>
        <w:jc w:val="both"/>
        <w:rPr/>
      </w:pPr>
      <w:r>
        <w:rPr/>
        <w:t xml:space="preserve"> </w:t>
      </w:r>
    </w:p>
    <w:p>
      <w:pPr>
        <w:pStyle w:val="LO-normal"/>
        <w:spacing w:lineRule="auto" w:line="240" w:before="0" w:after="45"/>
        <w:ind w:hanging="0" w:start="0"/>
        <w:rPr/>
      </w:pPr>
      <w:r>
        <w:rPr/>
        <w:t xml:space="preserve"> </w:t>
      </w:r>
    </w:p>
    <w:p>
      <w:pPr>
        <w:pStyle w:val="LO-normal"/>
        <w:rPr/>
      </w:pPr>
      <w:r>
        <w:rPr/>
        <w:t xml:space="preserve">Оцењивање се врши континуирано, на сваком часу. </w:t>
      </w:r>
    </w:p>
    <w:p>
      <w:pPr>
        <w:pStyle w:val="LO-normal"/>
        <w:spacing w:lineRule="auto" w:line="240" w:before="0" w:after="46"/>
        <w:ind w:hanging="0" w:start="0"/>
        <w:rPr/>
      </w:pPr>
      <w:r>
        <w:rPr/>
        <w:t xml:space="preserve"> </w:t>
      </w:r>
    </w:p>
    <w:p>
      <w:pPr>
        <w:pStyle w:val="LO-normal"/>
        <w:ind w:firstLine="720" w:start="0"/>
        <w:jc w:val="both"/>
        <w:rPr/>
      </w:pPr>
      <w:r>
        <w:rPr/>
        <w:t xml:space="preserve">На основу података прикупљених формативним оцењивањем могу се извести исходи који се уносе у електронски дневник. Под подацима се подразумевају подаци о знањима, вештинама, ангажовању, самосталности и одговорности према раду, а у складу ca Планом и програмом наставе и учења.  </w:t>
      </w:r>
    </w:p>
    <w:p>
      <w:pPr>
        <w:pStyle w:val="LO-normal"/>
        <w:spacing w:lineRule="auto" w:line="240" w:before="0" w:after="45"/>
        <w:ind w:hanging="0" w:start="0"/>
        <w:jc w:val="both"/>
        <w:rPr/>
      </w:pPr>
      <w:r>
        <w:rPr/>
        <w:t xml:space="preserve"> </w:t>
      </w:r>
    </w:p>
    <w:p>
      <w:pPr>
        <w:pStyle w:val="LO-normal"/>
        <w:jc w:val="both"/>
        <w:rPr>
          <w:b/>
        </w:rPr>
      </w:pPr>
      <w:r>
        <w:rPr>
          <w:b/>
        </w:rPr>
        <w:t xml:space="preserve">Напредовање: самостално </w:t>
      </w:r>
    </w:p>
    <w:p>
      <w:pPr>
        <w:pStyle w:val="LO-normal"/>
        <w:spacing w:lineRule="auto" w:line="240" w:before="0" w:after="44"/>
        <w:ind w:hanging="0" w:start="0"/>
        <w:jc w:val="both"/>
        <w:rPr/>
      </w:pPr>
      <w:r>
        <w:rPr/>
        <w:t xml:space="preserve"> </w:t>
      </w:r>
    </w:p>
    <w:p>
      <w:pPr>
        <w:pStyle w:val="LO-normal"/>
        <w:ind w:firstLine="720" w:start="0"/>
        <w:jc w:val="both"/>
        <w:rPr/>
      </w:pPr>
      <w:r>
        <w:rPr/>
        <w:t>Ученик препознаје, именује и користи дигиталне уређаје. Самостално наводи предности коришћења дигиталних уређаја. Придржава се основних правила за коришћење дигиталних уређаја како не би угрозио своје здравље. Самостално уочава и исправља грешку у алгоритму, проверава тачност свог решења и по потреби га самостално поправља.</w:t>
      </w:r>
    </w:p>
    <w:p>
      <w:pPr>
        <w:pStyle w:val="LO-normal"/>
        <w:spacing w:lineRule="auto" w:line="240" w:before="0" w:after="45"/>
        <w:ind w:hanging="0" w:start="0"/>
        <w:jc w:val="both"/>
        <w:rPr/>
      </w:pPr>
      <w:r>
        <w:rPr/>
        <w:t xml:space="preserve"> </w:t>
      </w:r>
    </w:p>
    <w:p>
      <w:pPr>
        <w:pStyle w:val="LO-normal"/>
        <w:jc w:val="both"/>
        <w:rPr/>
      </w:pPr>
      <w:r>
        <w:rPr>
          <w:b/>
        </w:rPr>
        <w:t>Напредовање: уз мању помоћ</w:t>
      </w:r>
      <w:r>
        <w:rPr/>
        <w:t xml:space="preserve"> </w:t>
      </w:r>
    </w:p>
    <w:p>
      <w:pPr>
        <w:pStyle w:val="LO-normal"/>
        <w:spacing w:lineRule="auto" w:line="240" w:before="0" w:after="43"/>
        <w:ind w:hanging="0" w:start="0"/>
        <w:jc w:val="both"/>
        <w:rPr/>
      </w:pPr>
      <w:r>
        <w:rPr/>
        <w:t xml:space="preserve"> </w:t>
      </w:r>
    </w:p>
    <w:p>
      <w:pPr>
        <w:pStyle w:val="LO-normal"/>
        <w:ind w:firstLine="720" w:start="0"/>
        <w:jc w:val="both"/>
        <w:rPr/>
      </w:pPr>
      <w:r>
        <w:rPr/>
        <w:t xml:space="preserve">Препознаје и именује дигиталне уређаје, користи их уз мању помоћ. Уз мању помоћ наводи предности коришћења дигиталних уређаја. Придржава се основних правила за коришћење дигиталних уређаја како не би угрозио своје здравље. Уочава и исправља грешку у алгоритму, проверава тачност свог решења и по потреби га поправља уз помоћ наставника. </w:t>
      </w:r>
    </w:p>
    <w:p>
      <w:pPr>
        <w:pStyle w:val="LO-normal"/>
        <w:spacing w:lineRule="auto" w:line="240" w:before="0" w:after="45"/>
        <w:ind w:hanging="0" w:start="0"/>
        <w:jc w:val="both"/>
        <w:rPr/>
      </w:pPr>
      <w:r>
        <w:rPr/>
        <w:t xml:space="preserve"> </w:t>
      </w:r>
    </w:p>
    <w:p>
      <w:pPr>
        <w:pStyle w:val="LO-normal"/>
        <w:rPr>
          <w:b/>
        </w:rPr>
      </w:pPr>
      <w:r>
        <w:rPr>
          <w:b/>
        </w:rPr>
        <w:t xml:space="preserve">Напредовање: уз већу помоћ </w:t>
      </w:r>
    </w:p>
    <w:p>
      <w:pPr>
        <w:pStyle w:val="LO-normal"/>
        <w:spacing w:lineRule="auto" w:line="240" w:before="0" w:after="44"/>
        <w:ind w:hanging="0" w:start="0"/>
        <w:rPr/>
      </w:pPr>
      <w:r>
        <w:rPr/>
        <w:t xml:space="preserve"> </w:t>
      </w:r>
    </w:p>
    <w:p>
      <w:pPr>
        <w:pStyle w:val="LO-normal"/>
        <w:ind w:firstLine="720" w:start="0"/>
        <w:rPr/>
      </w:pPr>
      <w:r>
        <w:rPr/>
        <w:t>Препознаје и именује дигиталне уређаје уз помоћ наставника. Уз већу помоћ наводи предности коришћења дигиталних уређаја. Упознат је са основним правила за коришћење дигиталних уређаја како не би своје угрозио здравље, уз помоћ наставника. Уочава грешку у алгоритму уз помоћ наставника.</w:t>
      </w:r>
    </w:p>
    <w:p>
      <w:pPr>
        <w:pStyle w:val="LO-normal"/>
        <w:spacing w:lineRule="auto" w:line="240" w:before="0" w:after="44"/>
        <w:ind w:hanging="0" w:start="0"/>
        <w:rPr/>
      </w:pPr>
      <w:r>
        <w:rPr/>
        <w:t xml:space="preserve"> </w:t>
      </w:r>
    </w:p>
    <w:p>
      <w:pPr>
        <w:pStyle w:val="LO-normal"/>
        <w:spacing w:lineRule="auto" w:line="240" w:before="0" w:after="45"/>
        <w:ind w:hanging="0" w:start="0"/>
        <w:rPr/>
      </w:pPr>
      <w:r>
        <w:rPr/>
        <w:t>Ангажовање ученика може да буде стално и повремено.</w:t>
      </w:r>
    </w:p>
    <w:p>
      <w:pPr>
        <w:pStyle w:val="LO-normal"/>
        <w:ind w:hanging="0" w:start="0"/>
        <w:rPr>
          <w:shd w:fill="B7B7B7" w:val="clear"/>
        </w:rPr>
      </w:pPr>
      <w:r>
        <w:rPr>
          <w:shd w:fill="B7B7B7" w:val="clear"/>
        </w:rPr>
      </w:r>
    </w:p>
    <w:p>
      <w:pPr>
        <w:pStyle w:val="LO-normal"/>
        <w:ind w:hanging="0" w:start="0"/>
        <w:rPr>
          <w:b/>
          <w:shd w:fill="B7B7B7" w:val="clear"/>
        </w:rPr>
      </w:pPr>
      <w:r>
        <w:rPr>
          <w:b/>
          <w:shd w:fill="B7B7B7" w:val="clear"/>
        </w:rPr>
        <w:t>ГРАЂАНСКО ВАСПИТАЊЕ</w:t>
      </w:r>
    </w:p>
    <w:p>
      <w:pPr>
        <w:pStyle w:val="LO-normal"/>
        <w:ind w:hanging="0" w:start="0"/>
        <w:rPr/>
      </w:pPr>
      <w:r>
        <w:rPr/>
      </w:r>
    </w:p>
    <w:p>
      <w:pPr>
        <w:pStyle w:val="LO-normal"/>
        <w:spacing w:lineRule="auto" w:line="276" w:before="240" w:after="0"/>
        <w:ind w:hanging="0" w:start="0"/>
        <w:rPr>
          <w:b/>
        </w:rPr>
      </w:pPr>
      <w:r>
        <w:rPr>
          <w:b/>
        </w:rPr>
        <w:t>Наставни предмет обухвата следеће области:</w:t>
      </w:r>
    </w:p>
    <w:p>
      <w:pPr>
        <w:pStyle w:val="LO-normal"/>
        <w:numPr>
          <w:ilvl w:val="0"/>
          <w:numId w:val="1"/>
        </w:numPr>
        <w:spacing w:before="0" w:afterAutospacing="0" w:after="0"/>
        <w:ind w:hanging="360" w:start="720"/>
        <w:rPr>
          <w:u w:val="none"/>
        </w:rPr>
      </w:pPr>
      <w:r>
        <w:rPr/>
        <w:t xml:space="preserve"> </w:t>
      </w:r>
      <w:r>
        <w:rPr/>
        <w:t>Људска права (Ја и други у одељењу)</w:t>
      </w:r>
    </w:p>
    <w:p>
      <w:pPr>
        <w:pStyle w:val="LO-normal"/>
        <w:numPr>
          <w:ilvl w:val="0"/>
          <w:numId w:val="1"/>
        </w:numPr>
        <w:spacing w:before="0" w:afterAutospacing="0" w:after="0"/>
        <w:ind w:hanging="360" w:start="720"/>
        <w:rPr>
          <w:u w:val="none"/>
        </w:rPr>
      </w:pPr>
      <w:r>
        <w:rPr/>
        <w:t>Демократско друштво (Одељење/група као заједница)</w:t>
      </w:r>
    </w:p>
    <w:p>
      <w:pPr>
        <w:pStyle w:val="LO-normal"/>
        <w:numPr>
          <w:ilvl w:val="0"/>
          <w:numId w:val="1"/>
        </w:numPr>
        <w:spacing w:before="0" w:afterAutospacing="0" w:after="0"/>
        <w:ind w:hanging="360" w:start="720"/>
        <w:rPr>
          <w:u w:val="none"/>
        </w:rPr>
      </w:pPr>
      <w:r>
        <w:rPr/>
        <w:t>Процеси у савременом свету (комуникација и сарадња)</w:t>
      </w:r>
    </w:p>
    <w:p>
      <w:pPr>
        <w:pStyle w:val="LO-normal"/>
        <w:numPr>
          <w:ilvl w:val="0"/>
          <w:numId w:val="1"/>
        </w:numPr>
        <w:ind w:hanging="360" w:start="720"/>
        <w:rPr>
          <w:u w:val="none"/>
        </w:rPr>
      </w:pPr>
      <w:r>
        <w:rPr/>
        <w:t>Грађански активизам (Акција одељења/групе)</w:t>
      </w:r>
    </w:p>
    <w:p>
      <w:pPr>
        <w:pStyle w:val="LO-normal"/>
        <w:ind w:hanging="0" w:start="0"/>
        <w:rPr/>
      </w:pPr>
      <w:r>
        <w:rPr/>
      </w:r>
    </w:p>
    <w:p>
      <w:pPr>
        <w:pStyle w:val="LO-normal"/>
        <w:ind w:firstLine="720" w:start="0"/>
        <w:jc w:val="both"/>
        <w:rPr>
          <w:sz w:val="26"/>
          <w:szCs w:val="26"/>
        </w:rPr>
      </w:pPr>
      <w:r>
        <w:rPr/>
        <w:t xml:space="preserve">Постигнуће ученика се изражава описном оценом (истиче се, добар и задовољава), а закључна оцена не утиче на општи успех ученика. Недовољне оцене нема, али уколико ученик није редовно присуствовао настави може да  буде неоцењен. </w:t>
      </w:r>
    </w:p>
    <w:p>
      <w:pPr>
        <w:pStyle w:val="LO-normal"/>
        <w:ind w:hanging="0" w:start="0"/>
        <w:rPr/>
      </w:pPr>
      <w:r>
        <w:rPr/>
      </w:r>
    </w:p>
    <w:p>
      <w:pPr>
        <w:pStyle w:val="LO-normal"/>
        <w:ind w:hanging="0" w:start="0"/>
        <w:jc w:val="both"/>
        <w:rPr/>
      </w:pPr>
      <w:r>
        <w:rPr>
          <w:b/>
        </w:rPr>
        <w:t>У праћењу и вредновању могу да се прате следећи показатељи:</w:t>
      </w:r>
      <w:r>
        <w:rPr/>
        <w:t xml:space="preserve"> </w:t>
      </w:r>
    </w:p>
    <w:p>
      <w:pPr>
        <w:pStyle w:val="LO-normal"/>
        <w:ind w:hanging="0" w:start="0"/>
        <w:jc w:val="both"/>
        <w:rPr/>
      </w:pPr>
      <w:r>
        <w:rPr/>
        <w:t xml:space="preserve">• </w:t>
      </w:r>
      <w:r>
        <w:rPr/>
        <w:t xml:space="preserve">начин на који ученик учествује у активностима; </w:t>
      </w:r>
    </w:p>
    <w:p>
      <w:pPr>
        <w:pStyle w:val="LO-normal"/>
        <w:ind w:hanging="0" w:start="0"/>
        <w:jc w:val="both"/>
        <w:rPr/>
      </w:pPr>
      <w:r>
        <w:rPr/>
        <w:t xml:space="preserve">• </w:t>
      </w:r>
      <w:r>
        <w:rPr/>
        <w:t xml:space="preserve">како прикупља податке; </w:t>
      </w:r>
    </w:p>
    <w:p>
      <w:pPr>
        <w:pStyle w:val="LO-normal"/>
        <w:ind w:hanging="0" w:start="0"/>
        <w:jc w:val="both"/>
        <w:rPr/>
      </w:pPr>
      <w:r>
        <w:rPr/>
        <w:t xml:space="preserve">• </w:t>
      </w:r>
      <w:r>
        <w:rPr/>
        <w:t xml:space="preserve">како образлаже и брани своје ставове; </w:t>
      </w:r>
    </w:p>
    <w:p>
      <w:pPr>
        <w:pStyle w:val="LO-normal"/>
        <w:ind w:hanging="0" w:start="0"/>
        <w:jc w:val="both"/>
        <w:rPr/>
      </w:pPr>
      <w:r>
        <w:rPr/>
        <w:t xml:space="preserve">• </w:t>
      </w:r>
      <w:r>
        <w:rPr/>
        <w:t>квалитет постављених питања;</w:t>
      </w:r>
    </w:p>
    <w:p>
      <w:pPr>
        <w:pStyle w:val="LO-normal"/>
        <w:ind w:hanging="0" w:start="0"/>
        <w:jc w:val="both"/>
        <w:rPr/>
      </w:pPr>
      <w:r>
        <w:rPr/>
        <w:t xml:space="preserve"> • </w:t>
      </w:r>
      <w:r>
        <w:rPr/>
        <w:t xml:space="preserve">способност да се нађе веза међу појавама; </w:t>
      </w:r>
    </w:p>
    <w:p>
      <w:pPr>
        <w:pStyle w:val="LO-normal"/>
        <w:ind w:hanging="0" w:start="0"/>
        <w:jc w:val="both"/>
        <w:rPr/>
      </w:pPr>
      <w:r>
        <w:rPr/>
        <w:t xml:space="preserve">• </w:t>
      </w:r>
      <w:r>
        <w:rPr/>
        <w:t xml:space="preserve">навођење примера; </w:t>
      </w:r>
    </w:p>
    <w:p>
      <w:pPr>
        <w:pStyle w:val="LO-normal"/>
        <w:ind w:hanging="0" w:start="0"/>
        <w:jc w:val="both"/>
        <w:rPr/>
      </w:pPr>
      <w:r>
        <w:rPr/>
        <w:t xml:space="preserve">• </w:t>
      </w:r>
      <w:r>
        <w:rPr/>
        <w:t>промена мишљења у контакту са аргументима;</w:t>
      </w:r>
    </w:p>
    <w:p>
      <w:pPr>
        <w:pStyle w:val="LO-normal"/>
        <w:ind w:hanging="0" w:start="0"/>
        <w:jc w:val="both"/>
        <w:rPr/>
      </w:pPr>
      <w:r>
        <w:rPr/>
        <w:t xml:space="preserve"> • </w:t>
      </w:r>
      <w:r>
        <w:rPr/>
        <w:t xml:space="preserve">извођење закључака; </w:t>
      </w:r>
    </w:p>
    <w:p>
      <w:pPr>
        <w:pStyle w:val="LO-normal"/>
        <w:ind w:hanging="0" w:start="0"/>
        <w:jc w:val="both"/>
        <w:rPr/>
      </w:pPr>
      <w:r>
        <w:rPr/>
        <w:t xml:space="preserve">• </w:t>
      </w:r>
      <w:r>
        <w:rPr/>
        <w:t xml:space="preserve">прихватање другачијег мишљења; </w:t>
      </w:r>
    </w:p>
    <w:p>
      <w:pPr>
        <w:pStyle w:val="LO-normal"/>
        <w:ind w:hanging="0" w:start="0"/>
        <w:jc w:val="both"/>
        <w:rPr/>
      </w:pPr>
      <w:r>
        <w:rPr/>
        <w:t xml:space="preserve">• </w:t>
      </w:r>
      <w:r>
        <w:rPr/>
        <w:t xml:space="preserve">примена наученог; </w:t>
      </w:r>
    </w:p>
    <w:p>
      <w:pPr>
        <w:pStyle w:val="LO-normal"/>
        <w:ind w:hanging="0" w:start="0"/>
        <w:jc w:val="both"/>
        <w:rPr/>
      </w:pPr>
      <w:r>
        <w:rPr/>
        <w:t xml:space="preserve">• </w:t>
      </w:r>
      <w:r>
        <w:rPr/>
        <w:t>предвиђање последица;</w:t>
      </w:r>
    </w:p>
    <w:p>
      <w:pPr>
        <w:pStyle w:val="LO-normal"/>
        <w:ind w:hanging="0" w:start="0"/>
        <w:jc w:val="both"/>
        <w:rPr/>
      </w:pPr>
      <w:r>
        <w:rPr/>
        <w:t xml:space="preserve"> • </w:t>
      </w:r>
      <w:r>
        <w:rPr/>
        <w:t xml:space="preserve">креативност решења; </w:t>
      </w:r>
    </w:p>
    <w:p>
      <w:pPr>
        <w:pStyle w:val="LO-normal"/>
        <w:ind w:hanging="0" w:start="0"/>
        <w:jc w:val="both"/>
        <w:rPr/>
      </w:pPr>
      <w:r>
        <w:rPr/>
        <w:t xml:space="preserve">• </w:t>
      </w:r>
      <w:r>
        <w:rPr/>
        <w:t>како ученици међусобно сарађују;</w:t>
      </w:r>
    </w:p>
    <w:p>
      <w:pPr>
        <w:pStyle w:val="LO-normal"/>
        <w:ind w:hanging="0" w:start="0"/>
        <w:jc w:val="both"/>
        <w:rPr/>
      </w:pPr>
      <w:r>
        <w:rPr/>
        <w:t xml:space="preserve"> • </w:t>
      </w:r>
      <w:r>
        <w:rPr/>
        <w:t>како решавају сукобе мишљења;</w:t>
      </w:r>
    </w:p>
    <w:p>
      <w:pPr>
        <w:pStyle w:val="LO-normal"/>
        <w:ind w:hanging="0" w:start="0"/>
        <w:jc w:val="both"/>
        <w:rPr/>
      </w:pPr>
      <w:r>
        <w:rPr/>
        <w:t xml:space="preserve"> • </w:t>
      </w:r>
      <w:r>
        <w:rPr/>
        <w:t xml:space="preserve">како једни другима помажу; </w:t>
      </w:r>
    </w:p>
    <w:p>
      <w:pPr>
        <w:pStyle w:val="LO-normal"/>
        <w:ind w:hanging="0" w:start="0"/>
        <w:jc w:val="both"/>
        <w:rPr/>
      </w:pPr>
      <w:r>
        <w:rPr/>
        <w:t xml:space="preserve">• </w:t>
      </w:r>
      <w:r>
        <w:rPr/>
        <w:t xml:space="preserve">испољавање иницијативе; </w:t>
      </w:r>
    </w:p>
    <w:p>
      <w:pPr>
        <w:pStyle w:val="LO-normal"/>
        <w:ind w:hanging="0" w:start="0"/>
        <w:jc w:val="both"/>
        <w:rPr/>
      </w:pPr>
      <w:r>
        <w:rPr/>
        <w:t xml:space="preserve">• </w:t>
      </w:r>
      <w:r>
        <w:rPr/>
        <w:t>начин превазилажења тешкоћа;</w:t>
      </w:r>
    </w:p>
    <w:p>
      <w:pPr>
        <w:pStyle w:val="LO-normal"/>
        <w:ind w:hanging="0" w:start="0"/>
        <w:jc w:val="both"/>
        <w:rPr/>
      </w:pPr>
      <w:r>
        <w:rPr/>
        <w:t xml:space="preserve"> • </w:t>
      </w:r>
      <w:r>
        <w:rPr/>
        <w:t>критичко мишљење.</w:t>
      </w:r>
    </w:p>
    <w:p>
      <w:pPr>
        <w:pStyle w:val="LO-normal"/>
        <w:ind w:hanging="0" w:start="0"/>
        <w:jc w:val="both"/>
        <w:rPr/>
      </w:pPr>
      <w:r>
        <w:rPr/>
      </w:r>
    </w:p>
    <w:p>
      <w:pPr>
        <w:pStyle w:val="LO-normal"/>
        <w:ind w:hanging="0" w:start="0"/>
        <w:rPr>
          <w:b/>
          <w:shd w:fill="B7B7B7" w:val="clear"/>
        </w:rPr>
      </w:pPr>
      <w:r>
        <w:rPr>
          <w:b/>
          <w:shd w:fill="B7B7B7" w:val="clear"/>
          <w:lang w:val="sr-RS"/>
        </w:rPr>
        <w:t>ЕН</w:t>
      </w:r>
      <w:r>
        <w:rPr>
          <w:b/>
          <w:shd w:fill="B7B7B7" w:val="clear"/>
        </w:rPr>
        <w:t>Г</w:t>
      </w:r>
      <w:r>
        <w:rPr>
          <w:b/>
          <w:shd w:fill="B7B7B7" w:val="clear"/>
          <w:lang w:val="sr-RS"/>
        </w:rPr>
        <w:t>ЛЕСКИ ЈЕЗИК</w:t>
      </w:r>
    </w:p>
    <w:p>
      <w:pPr>
        <w:pStyle w:val="LO-normal"/>
        <w:ind w:hanging="0" w:start="0"/>
        <w:jc w:val="both"/>
        <w:rPr/>
      </w:pPr>
      <w:r>
        <w:rPr/>
      </w:r>
    </w:p>
    <w:p>
      <w:pPr>
        <w:pStyle w:val="LO-normal"/>
        <w:ind w:hanging="0" w:start="0"/>
        <w:jc w:val="both"/>
        <w:rPr/>
      </w:pPr>
      <w:r>
        <w:rPr/>
        <w:t>Ученици првог разреда се у току школске године оцењују описном оценом, на основу напредовања у остваривању исхода учења и ангажовања ученика. Наставник током целе школске године континуирано води евиденцију о напредовању, ангажовању, постигнућима и активностима ученика на часовима.</w:t>
      </w:r>
    </w:p>
    <w:p>
      <w:pPr>
        <w:pStyle w:val="LO-normal"/>
        <w:ind w:hanging="0" w:start="0"/>
        <w:jc w:val="both"/>
        <w:rPr/>
      </w:pPr>
      <w:r>
        <w:rPr/>
        <w:t>САМОСТАЛНО</w:t>
      </w:r>
    </w:p>
    <w:p>
      <w:pPr>
        <w:pStyle w:val="LO-normal"/>
        <w:ind w:hanging="0" w:start="0"/>
        <w:jc w:val="both"/>
        <w:rPr/>
      </w:pPr>
      <w:r>
        <w:rPr/>
        <w:t>Ученик је у потпуности савладао наставни програм ако су сви предвиђени исходи за први разред савладани и напредовање ученика је самостално, а ангажовање стално. Ученик разуме уобичајене усмене исказе везане за познате теме, појаве и догађаје. Обавља основне комуникативне активности и језичке функције (давање и тражење информација о искуствено блиским ситуацијима и појавама, једноставно исказивање идеја и мишљења). Правилно изговара све гласове и гласовне групе, чак и у тежим и неувежбаним комбинацијама гласова, уз поштовање акценатско-интонацијских правила.</w:t>
      </w:r>
    </w:p>
    <w:p>
      <w:pPr>
        <w:pStyle w:val="LO-normal"/>
        <w:ind w:hanging="0" w:start="0"/>
        <w:jc w:val="both"/>
        <w:rPr/>
      </w:pPr>
      <w:r>
        <w:rPr/>
        <w:t>УЗ МАЊУ ПОМОЋ</w:t>
      </w:r>
    </w:p>
    <w:p>
      <w:pPr>
        <w:pStyle w:val="LO-normal"/>
        <w:ind w:hanging="0" w:start="0"/>
        <w:jc w:val="both"/>
        <w:rPr/>
      </w:pPr>
      <w:r>
        <w:rPr/>
        <w:t xml:space="preserve">Ученик који савлада исходе уз мању помоћ наставника сматра се да је савладао градиво, али да изостаје самостални рад. Ученик разуме најчешће речи и изразе из свакодневног спорог и разговетног говора. Уме да обави основне комуникативне активности (поздрављање, представљање, добродошлица, опраштање, захваљивање, пружање информација о себи, распитивање о суштинским информацијама које се тичу саговорника). Познаје изговор фреквентних, понављаних и меморисаних гласова, као и неких најчешћих гласовних група. </w:t>
      </w:r>
    </w:p>
    <w:p>
      <w:pPr>
        <w:pStyle w:val="LO-normal"/>
        <w:ind w:hanging="0" w:start="0"/>
        <w:jc w:val="both"/>
        <w:rPr/>
      </w:pPr>
      <w:r>
        <w:rPr/>
        <w:t>УЗ ВЕЋУ ПОМОЋ</w:t>
      </w:r>
    </w:p>
    <w:p>
      <w:pPr>
        <w:pStyle w:val="LO-normal"/>
        <w:ind w:hanging="0" w:start="0"/>
        <w:jc w:val="both"/>
        <w:rPr/>
      </w:pPr>
      <w:r>
        <w:rPr/>
        <w:t>Ученик коме је потребна већа помоћ за савладавање градива сматра се да није у потпуности савладао исходе и да изостаје самостално ангажовање и напредовање. Ученик разуме уобичајене речи, изразе, фразе и кратке усмене исказе који се тичу његових непосредних искуствених доживљаја и сфера интересовања. Сналази се у кратким и увежбаним комуникационим улогама, уз употребу научених и уобичајених фраза и формула (постављање питања и давање одговара). Препознаје исправан изговор већине гласова и неких гласовних група.</w:t>
      </w:r>
    </w:p>
    <w:p>
      <w:pPr>
        <w:pStyle w:val="LO-normal"/>
        <w:ind w:hanging="0" w:start="0"/>
        <w:jc w:val="both"/>
        <w:rPr/>
      </w:pPr>
      <w:r>
        <w:rPr/>
      </w:r>
    </w:p>
    <w:p>
      <w:pPr>
        <w:pStyle w:val="LO-normal"/>
        <w:ind w:hanging="0" w:start="0"/>
        <w:jc w:val="both"/>
        <w:rPr/>
      </w:pPr>
      <w:r>
        <w:rPr/>
      </w:r>
    </w:p>
    <w:p>
      <w:pPr>
        <w:pStyle w:val="LO-normal"/>
        <w:ind w:hanging="0" w:start="0"/>
        <w:jc w:val="both"/>
        <w:rPr/>
      </w:pPr>
      <w:r>
        <w:rPr/>
      </w:r>
    </w:p>
    <w:p>
      <w:pPr>
        <w:pStyle w:val="LO-normal"/>
        <w:ind w:hanging="0" w:start="0"/>
        <w:jc w:val="both"/>
        <w:rPr>
          <w:shd w:fill="B7B7B7" w:val="clear"/>
        </w:rPr>
      </w:pPr>
      <w:r>
        <w:rPr>
          <w:shd w:fill="B7B7B7" w:val="clear"/>
        </w:rPr>
        <w:t>ВЛАДАЊЕ УЧЕНИКА</w:t>
      </w:r>
    </w:p>
    <w:p>
      <w:pPr>
        <w:pStyle w:val="LO-normal"/>
        <w:ind w:hanging="0" w:start="0"/>
        <w:jc w:val="both"/>
        <w:rPr/>
      </w:pPr>
      <w:r>
        <w:rPr/>
      </w:r>
    </w:p>
    <w:p>
      <w:pPr>
        <w:pStyle w:val="LO-normal"/>
        <w:ind w:hanging="0" w:start="0"/>
        <w:jc w:val="both"/>
        <w:rPr/>
      </w:pPr>
      <w:r>
        <w:rPr/>
        <w:t xml:space="preserve">Владање се оцењује најмање два упута y току полугодишта. </w:t>
      </w:r>
    </w:p>
    <w:p>
      <w:pPr>
        <w:pStyle w:val="LO-normal"/>
        <w:spacing w:before="0" w:after="50"/>
        <w:ind w:hanging="0" w:start="0"/>
        <w:jc w:val="both"/>
        <w:rPr/>
      </w:pPr>
      <w:r>
        <w:rPr/>
        <w:t>Владање ученика првог разреда основног образовања и васпитања оцењује се описно у току и на крају полугодишта, а у складу са  Правилником о  оцењивању ученика у основном образовању и васпитању, "Службени гласник РС", број 10 од 9. фебруара 2024.</w:t>
      </w:r>
    </w:p>
    <w:sectPr>
      <w:type w:val="nextPage"/>
      <w:pgSz w:w="12240" w:h="15840"/>
      <w:pgMar w:left="720" w:right="723" w:gutter="0" w:header="0" w:top="722" w:footer="0" w:bottom="77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Times New Roman">
    <w:charset w:val="ee" w:characterSet="windows-1250"/>
    <w:family w:val="roman"/>
    <w:pitch w:val="variable"/>
  </w:font>
  <w:font w:name="Liberation Sans">
    <w:altName w:val="Arial"/>
    <w:charset w:val="ee" w:characterSet="windows-1250"/>
    <w:family w:val="swiss"/>
    <w:pitch w:val="variable"/>
  </w:font>
  <w:font w:name="Georgia">
    <w:charset w:val="ee" w:characterSet="windows-1250"/>
    <w:family w:val="roman"/>
    <w:pitch w:val="variable"/>
  </w:font>
  <w:font w:name="Arial">
    <w:charset w:val="ee" w:characterSet="windows-1250"/>
    <w:family w:val="swiss"/>
    <w:pitch w:val="variable"/>
  </w:font>
  <w:font w:name="Wingdings">
    <w:charset w:val="02"/>
    <w:family w:val="auto"/>
    <w:pitch w:val="variable"/>
  </w:font>
  <w:font w:name="Wingdings 2">
    <w:charset w:val="02"/>
    <w:family w:val="roman"/>
    <w:pitch w:val="variable"/>
  </w:font>
  <w:font w:name="OpenSymbol">
    <w:altName w:val="Arial Unicode MS"/>
    <w:charset w:val="01"/>
    <w:family w:val="auto"/>
    <w:pitch w:val="variable"/>
  </w:font>
  <w:font w:name="Times New Roman">
    <w:charset w:val="01"/>
    <w:family w:val="roman"/>
    <w:pitch w:val="variable"/>
  </w:font>
  <w:font w:name="Courier New">
    <w:charset w:val="01"/>
    <w:family w:val="modern"/>
    <w:pitch w:val="fixed"/>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2">
    <w:lvl w:ilvl="0">
      <w:numFmt w:val="bullet"/>
      <w:lvlText w:val="–"/>
      <w:lvlJc w:val="start"/>
      <w:pPr>
        <w:tabs>
          <w:tab w:val="num" w:pos="0"/>
        </w:tabs>
        <w:ind w:start="1800" w:hanging="360"/>
      </w:pPr>
      <w:rPr>
        <w:rFonts w:ascii="Times New Roman" w:hAnsi="Times New Roman" w:cs="Times New Roman"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Noto Sans Symbols" w:hAnsi="Noto Sans Symbols" w:cs="Noto Sans Symbols" w:hint="default"/>
      </w:rPr>
    </w:lvl>
    <w:lvl w:ilvl="3">
      <w:start w:val="1"/>
      <w:numFmt w:val="bullet"/>
      <w:lvlText w:val="●"/>
      <w:lvlJc w:val="start"/>
      <w:pPr>
        <w:tabs>
          <w:tab w:val="num" w:pos="0"/>
        </w:tabs>
        <w:ind w:start="3600" w:hanging="360"/>
      </w:pPr>
      <w:rPr>
        <w:rFonts w:ascii="Noto Sans Symbols" w:hAnsi="Noto Sans Symbols" w:cs="Noto Sans Symbols"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Noto Sans Symbols" w:hAnsi="Noto Sans Symbols" w:cs="Noto Sans Symbols" w:hint="default"/>
      </w:rPr>
    </w:lvl>
    <w:lvl w:ilvl="6">
      <w:start w:val="1"/>
      <w:numFmt w:val="bullet"/>
      <w:lvlText w:val="●"/>
      <w:lvlJc w:val="start"/>
      <w:pPr>
        <w:tabs>
          <w:tab w:val="num" w:pos="0"/>
        </w:tabs>
        <w:ind w:start="5760" w:hanging="360"/>
      </w:pPr>
      <w:rPr>
        <w:rFonts w:ascii="Noto Sans Symbols" w:hAnsi="Noto Sans Symbols" w:cs="Noto Sans Symbols"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Noto Sans Symbols" w:hAnsi="Noto Sans Symbols" w:cs="Noto Sans Symbols" w:hint="default"/>
      </w:rPr>
    </w:lvl>
  </w:abstractNum>
  <w:abstractNum w:abstractNumId="3">
    <w:lvl w:ilvl="0">
      <w:numFmt w:val="bullet"/>
      <w:lvlText w:val="–"/>
      <w:lvlJc w:val="start"/>
      <w:pPr>
        <w:tabs>
          <w:tab w:val="num" w:pos="0"/>
        </w:tabs>
        <w:ind w:start="1065" w:hanging="360"/>
      </w:pPr>
      <w:rPr>
        <w:rFonts w:ascii="Times New Roman" w:hAnsi="Times New Roman" w:cs="Times New Roman" w:hint="default"/>
      </w:rPr>
    </w:lvl>
    <w:lvl w:ilvl="1">
      <w:start w:val="1"/>
      <w:numFmt w:val="bullet"/>
      <w:lvlText w:val="o"/>
      <w:lvlJc w:val="start"/>
      <w:pPr>
        <w:tabs>
          <w:tab w:val="num" w:pos="0"/>
        </w:tabs>
        <w:ind w:start="1425" w:hanging="360"/>
      </w:pPr>
      <w:rPr>
        <w:rFonts w:ascii="Courier New" w:hAnsi="Courier New" w:cs="Courier New" w:hint="default"/>
      </w:rPr>
    </w:lvl>
    <w:lvl w:ilvl="2">
      <w:start w:val="1"/>
      <w:numFmt w:val="bullet"/>
      <w:lvlText w:val="▪"/>
      <w:lvlJc w:val="start"/>
      <w:pPr>
        <w:tabs>
          <w:tab w:val="num" w:pos="0"/>
        </w:tabs>
        <w:ind w:start="2145" w:hanging="360"/>
      </w:pPr>
      <w:rPr>
        <w:rFonts w:ascii="Noto Sans Symbols" w:hAnsi="Noto Sans Symbols" w:cs="Noto Sans Symbols" w:hint="default"/>
      </w:rPr>
    </w:lvl>
    <w:lvl w:ilvl="3">
      <w:start w:val="1"/>
      <w:numFmt w:val="bullet"/>
      <w:lvlText w:val="●"/>
      <w:lvlJc w:val="start"/>
      <w:pPr>
        <w:tabs>
          <w:tab w:val="num" w:pos="0"/>
        </w:tabs>
        <w:ind w:start="2865" w:hanging="360"/>
      </w:pPr>
      <w:rPr>
        <w:rFonts w:ascii="Noto Sans Symbols" w:hAnsi="Noto Sans Symbols" w:cs="Noto Sans Symbols" w:hint="default"/>
      </w:rPr>
    </w:lvl>
    <w:lvl w:ilvl="4">
      <w:start w:val="1"/>
      <w:numFmt w:val="bullet"/>
      <w:lvlText w:val="o"/>
      <w:lvlJc w:val="start"/>
      <w:pPr>
        <w:tabs>
          <w:tab w:val="num" w:pos="0"/>
        </w:tabs>
        <w:ind w:start="3585" w:hanging="360"/>
      </w:pPr>
      <w:rPr>
        <w:rFonts w:ascii="Courier New" w:hAnsi="Courier New" w:cs="Courier New" w:hint="default"/>
      </w:rPr>
    </w:lvl>
    <w:lvl w:ilvl="5">
      <w:start w:val="1"/>
      <w:numFmt w:val="bullet"/>
      <w:lvlText w:val="▪"/>
      <w:lvlJc w:val="start"/>
      <w:pPr>
        <w:tabs>
          <w:tab w:val="num" w:pos="0"/>
        </w:tabs>
        <w:ind w:start="4305" w:hanging="360"/>
      </w:pPr>
      <w:rPr>
        <w:rFonts w:ascii="Noto Sans Symbols" w:hAnsi="Noto Sans Symbols" w:cs="Noto Sans Symbols" w:hint="default"/>
      </w:rPr>
    </w:lvl>
    <w:lvl w:ilvl="6">
      <w:start w:val="1"/>
      <w:numFmt w:val="bullet"/>
      <w:lvlText w:val="●"/>
      <w:lvlJc w:val="start"/>
      <w:pPr>
        <w:tabs>
          <w:tab w:val="num" w:pos="0"/>
        </w:tabs>
        <w:ind w:start="5025" w:hanging="360"/>
      </w:pPr>
      <w:rPr>
        <w:rFonts w:ascii="Noto Sans Symbols" w:hAnsi="Noto Sans Symbols" w:cs="Noto Sans Symbols" w:hint="default"/>
      </w:rPr>
    </w:lvl>
    <w:lvl w:ilvl="7">
      <w:start w:val="1"/>
      <w:numFmt w:val="bullet"/>
      <w:lvlText w:val="o"/>
      <w:lvlJc w:val="start"/>
      <w:pPr>
        <w:tabs>
          <w:tab w:val="num" w:pos="0"/>
        </w:tabs>
        <w:ind w:start="5745" w:hanging="360"/>
      </w:pPr>
      <w:rPr>
        <w:rFonts w:ascii="Courier New" w:hAnsi="Courier New" w:cs="Courier New" w:hint="default"/>
      </w:rPr>
    </w:lvl>
    <w:lvl w:ilvl="8">
      <w:start w:val="1"/>
      <w:numFmt w:val="bullet"/>
      <w:lvlText w:val="▪"/>
      <w:lvlJc w:val="start"/>
      <w:pPr>
        <w:tabs>
          <w:tab w:val="num" w:pos="0"/>
        </w:tabs>
        <w:ind w:start="6465" w:hanging="360"/>
      </w:pPr>
      <w:rPr>
        <w:rFonts w:ascii="Noto Sans Symbols" w:hAnsi="Noto Sans Symbols" w:cs="Noto Sans Symbols" w:hint="default"/>
      </w:rPr>
    </w:lvl>
  </w:abstractNum>
  <w:abstractNum w:abstractNumId="4">
    <w:lvl w:ilvl="0">
      <w:start w:val="1"/>
      <w:numFmt w:val="bullet"/>
      <w:lvlText w:val="-"/>
      <w:lvlJc w:val="start"/>
      <w:pPr>
        <w:tabs>
          <w:tab w:val="num" w:pos="0"/>
        </w:tabs>
        <w:ind w:start="139" w:hanging="139"/>
      </w:pPr>
      <w:rPr>
        <w:rFonts w:ascii="Times New Roman" w:hAnsi="Times New Roman" w:cs="Times New Roman" w:hint="default"/>
        <w:b w:val="false"/>
        <w:i w:val="false"/>
        <w:strike w:val="false"/>
        <w:dstrike w:val="false"/>
        <w:color w:val="000000"/>
        <w:position w:val="0"/>
        <w:sz w:val="24"/>
        <w:szCs w:val="24"/>
        <w:u w:val="none"/>
        <w:shd w:fill="auto" w:val="clear"/>
        <w:vertAlign w:val="baseline"/>
      </w:rPr>
    </w:lvl>
    <w:lvl w:ilvl="1">
      <w:start w:val="1"/>
      <w:numFmt w:val="bullet"/>
      <w:lvlText w:val="o"/>
      <w:lvlJc w:val="start"/>
      <w:pPr>
        <w:tabs>
          <w:tab w:val="num" w:pos="0"/>
        </w:tabs>
        <w:ind w:start="1080" w:hanging="1080"/>
      </w:pPr>
      <w:rPr>
        <w:rFonts w:ascii="Times New Roman" w:hAnsi="Times New Roman" w:cs="Times New Roman" w:hint="default"/>
        <w:b w:val="false"/>
        <w:i w:val="false"/>
        <w:strike w:val="false"/>
        <w:dstrike w:val="false"/>
        <w:color w:val="000000"/>
        <w:position w:val="0"/>
        <w:sz w:val="24"/>
        <w:szCs w:val="24"/>
        <w:u w:val="none"/>
        <w:shd w:fill="auto" w:val="clear"/>
        <w:vertAlign w:val="baseline"/>
      </w:rPr>
    </w:lvl>
    <w:lvl w:ilvl="2">
      <w:start w:val="1"/>
      <w:numFmt w:val="bullet"/>
      <w:lvlText w:val="▪"/>
      <w:lvlJc w:val="start"/>
      <w:pPr>
        <w:tabs>
          <w:tab w:val="num" w:pos="0"/>
        </w:tabs>
        <w:ind w:start="1800" w:hanging="1800"/>
      </w:pPr>
      <w:rPr>
        <w:rFonts w:ascii="Times New Roman" w:hAnsi="Times New Roman" w:cs="Times New Roman" w:hint="default"/>
        <w:b w:val="false"/>
        <w:i w:val="false"/>
        <w:strike w:val="false"/>
        <w:dstrike w:val="false"/>
        <w:color w:val="000000"/>
        <w:position w:val="0"/>
        <w:sz w:val="24"/>
        <w:szCs w:val="24"/>
        <w:u w:val="none"/>
        <w:shd w:fill="auto" w:val="clear"/>
        <w:vertAlign w:val="baseline"/>
      </w:rPr>
    </w:lvl>
    <w:lvl w:ilvl="3">
      <w:start w:val="1"/>
      <w:numFmt w:val="bullet"/>
      <w:lvlText w:val="•"/>
      <w:lvlJc w:val="start"/>
      <w:pPr>
        <w:tabs>
          <w:tab w:val="num" w:pos="0"/>
        </w:tabs>
        <w:ind w:start="2520" w:hanging="2520"/>
      </w:pPr>
      <w:rPr>
        <w:rFonts w:ascii="Times New Roman" w:hAnsi="Times New Roman" w:cs="Times New Roman" w:hint="default"/>
        <w:b w:val="false"/>
        <w:i w:val="false"/>
        <w:strike w:val="false"/>
        <w:dstrike w:val="false"/>
        <w:color w:val="000000"/>
        <w:position w:val="0"/>
        <w:sz w:val="24"/>
        <w:szCs w:val="24"/>
        <w:u w:val="none"/>
        <w:shd w:fill="auto" w:val="clear"/>
        <w:vertAlign w:val="baseline"/>
      </w:rPr>
    </w:lvl>
    <w:lvl w:ilvl="4">
      <w:start w:val="1"/>
      <w:numFmt w:val="bullet"/>
      <w:lvlText w:val="o"/>
      <w:lvlJc w:val="start"/>
      <w:pPr>
        <w:tabs>
          <w:tab w:val="num" w:pos="0"/>
        </w:tabs>
        <w:ind w:start="3240" w:hanging="3240"/>
      </w:pPr>
      <w:rPr>
        <w:rFonts w:ascii="Times New Roman" w:hAnsi="Times New Roman" w:cs="Times New Roman" w:hint="default"/>
        <w:b w:val="false"/>
        <w:i w:val="false"/>
        <w:strike w:val="false"/>
        <w:dstrike w:val="false"/>
        <w:color w:val="000000"/>
        <w:position w:val="0"/>
        <w:sz w:val="24"/>
        <w:szCs w:val="24"/>
        <w:u w:val="none"/>
        <w:shd w:fill="auto" w:val="clear"/>
        <w:vertAlign w:val="baseline"/>
      </w:rPr>
    </w:lvl>
    <w:lvl w:ilvl="5">
      <w:start w:val="1"/>
      <w:numFmt w:val="bullet"/>
      <w:lvlText w:val="▪"/>
      <w:lvlJc w:val="start"/>
      <w:pPr>
        <w:tabs>
          <w:tab w:val="num" w:pos="0"/>
        </w:tabs>
        <w:ind w:start="3960" w:hanging="3960"/>
      </w:pPr>
      <w:rPr>
        <w:rFonts w:ascii="Times New Roman" w:hAnsi="Times New Roman" w:cs="Times New Roman" w:hint="default"/>
        <w:b w:val="false"/>
        <w:i w:val="false"/>
        <w:strike w:val="false"/>
        <w:dstrike w:val="false"/>
        <w:color w:val="000000"/>
        <w:position w:val="0"/>
        <w:sz w:val="24"/>
        <w:szCs w:val="24"/>
        <w:u w:val="none"/>
        <w:shd w:fill="auto" w:val="clear"/>
        <w:vertAlign w:val="baseline"/>
      </w:rPr>
    </w:lvl>
    <w:lvl w:ilvl="6">
      <w:start w:val="1"/>
      <w:numFmt w:val="bullet"/>
      <w:lvlText w:val="•"/>
      <w:lvlJc w:val="start"/>
      <w:pPr>
        <w:tabs>
          <w:tab w:val="num" w:pos="0"/>
        </w:tabs>
        <w:ind w:start="4680" w:hanging="4680"/>
      </w:pPr>
      <w:rPr>
        <w:rFonts w:ascii="Times New Roman" w:hAnsi="Times New Roman" w:cs="Times New Roman" w:hint="default"/>
        <w:b w:val="false"/>
        <w:i w:val="false"/>
        <w:strike w:val="false"/>
        <w:dstrike w:val="false"/>
        <w:color w:val="000000"/>
        <w:position w:val="0"/>
        <w:sz w:val="24"/>
        <w:szCs w:val="24"/>
        <w:u w:val="none"/>
        <w:shd w:fill="auto" w:val="clear"/>
        <w:vertAlign w:val="baseline"/>
      </w:rPr>
    </w:lvl>
    <w:lvl w:ilvl="7">
      <w:start w:val="1"/>
      <w:numFmt w:val="bullet"/>
      <w:lvlText w:val="o"/>
      <w:lvlJc w:val="start"/>
      <w:pPr>
        <w:tabs>
          <w:tab w:val="num" w:pos="0"/>
        </w:tabs>
        <w:ind w:start="5400" w:hanging="5400"/>
      </w:pPr>
      <w:rPr>
        <w:rFonts w:ascii="Times New Roman" w:hAnsi="Times New Roman" w:cs="Times New Roman" w:hint="default"/>
        <w:b w:val="false"/>
        <w:i w:val="false"/>
        <w:strike w:val="false"/>
        <w:dstrike w:val="false"/>
        <w:color w:val="000000"/>
        <w:position w:val="0"/>
        <w:sz w:val="24"/>
        <w:szCs w:val="24"/>
        <w:u w:val="none"/>
        <w:shd w:fill="auto" w:val="clear"/>
        <w:vertAlign w:val="baseline"/>
      </w:rPr>
    </w:lvl>
    <w:lvl w:ilvl="8">
      <w:start w:val="1"/>
      <w:numFmt w:val="bullet"/>
      <w:lvlText w:val="▪"/>
      <w:lvlJc w:val="start"/>
      <w:pPr>
        <w:tabs>
          <w:tab w:val="num" w:pos="0"/>
        </w:tabs>
        <w:ind w:start="6120" w:hanging="6120"/>
      </w:pPr>
      <w:rPr>
        <w:rFonts w:ascii="Times New Roman" w:hAnsi="Times New Roman" w:cs="Times New Roman" w:hint="default"/>
        <w:b w:val="false"/>
        <w:i w:val="false"/>
        <w:strike w:val="false"/>
        <w:dstrike w:val="false"/>
        <w:color w:val="000000"/>
        <w:position w:val="0"/>
        <w:sz w:val="24"/>
        <w:szCs w:val="24"/>
        <w:u w:val="none"/>
        <w:shd w:fill="auto" w:val="clear"/>
        <w:vertAlign w:val="baseline"/>
      </w:rPr>
    </w:lvl>
  </w:abstractNum>
  <w:abstractNum w:abstractNumId="5">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6">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86"/>
  <w:defaultTabStop w:val="720"/>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sz w:val="24"/>
        <w:szCs w:val="24"/>
        <w:lang w:val="en-US" w:eastAsia="zh-CN" w:bidi="hi-IN"/>
      </w:rPr>
    </w:rPrDefault>
    <w:pPrDefault>
      <w:pPr>
        <w:suppressAutoHyphens w:val="true"/>
      </w:pPr>
    </w:pPrDefault>
  </w:docDefaults>
  <w:style w:type="paragraph" w:styleId="Normal" w:default="1">
    <w:name w:val="Normal"/>
    <w:qFormat/>
    <w:rsid w:val="00dc3fb3"/>
    <w:pPr>
      <w:widowControl/>
      <w:suppressAutoHyphens w:val="true"/>
      <w:bidi w:val="0"/>
      <w:spacing w:lineRule="auto" w:line="235" w:before="0" w:after="50"/>
      <w:ind w:hanging="10" w:start="-5"/>
      <w:jc w:val="start"/>
    </w:pPr>
    <w:rPr>
      <w:rFonts w:ascii="Times New Roman" w:hAnsi="Times New Roman" w:eastAsia="Times New Roman" w:cs="Times New Roman"/>
      <w:color w:val="000000"/>
      <w:kern w:val="0"/>
      <w:sz w:val="24"/>
      <w:szCs w:val="24"/>
      <w:lang w:val="en-US" w:eastAsia="zh-CN" w:bidi="hi-IN"/>
    </w:rPr>
  </w:style>
  <w:style w:type="paragraph" w:styleId="Heading1">
    <w:name w:val="heading 1"/>
    <w:basedOn w:val="LO-normal"/>
    <w:next w:val="LO-normal"/>
    <w:qFormat/>
    <w:pPr>
      <w:keepNext w:val="true"/>
      <w:keepLines/>
      <w:pageBreakBefore w:val="false"/>
      <w:spacing w:lineRule="auto" w:line="240" w:before="480" w:after="120"/>
    </w:pPr>
    <w:rPr>
      <w:b/>
      <w:sz w:val="48"/>
      <w:szCs w:val="48"/>
    </w:rPr>
  </w:style>
  <w:style w:type="paragraph" w:styleId="Heading2">
    <w:name w:val="heading 2"/>
    <w:basedOn w:val="LO-normal"/>
    <w:next w:val="LO-normal"/>
    <w:qFormat/>
    <w:pPr>
      <w:keepNext w:val="true"/>
      <w:keepLines/>
      <w:pageBreakBefore w:val="false"/>
      <w:spacing w:lineRule="auto" w:line="240" w:before="360" w:after="80"/>
    </w:pPr>
    <w:rPr>
      <w:b/>
      <w:sz w:val="36"/>
      <w:szCs w:val="36"/>
    </w:rPr>
  </w:style>
  <w:style w:type="paragraph" w:styleId="Heading3">
    <w:name w:val="heading 3"/>
    <w:basedOn w:val="LO-normal"/>
    <w:next w:val="LO-normal"/>
    <w:qFormat/>
    <w:pPr>
      <w:keepNext w:val="true"/>
      <w:keepLines/>
      <w:pageBreakBefore w:val="false"/>
      <w:spacing w:lineRule="auto" w:line="240" w:before="280" w:after="80"/>
    </w:pPr>
    <w:rPr>
      <w:b/>
      <w:sz w:val="28"/>
      <w:szCs w:val="28"/>
    </w:rPr>
  </w:style>
  <w:style w:type="paragraph" w:styleId="Heading4">
    <w:name w:val="heading 4"/>
    <w:basedOn w:val="LO-normal"/>
    <w:next w:val="LO-normal"/>
    <w:qFormat/>
    <w:pPr>
      <w:keepNext w:val="true"/>
      <w:keepLines/>
      <w:pageBreakBefore w:val="false"/>
      <w:spacing w:lineRule="auto" w:line="240" w:before="240" w:after="40"/>
    </w:pPr>
    <w:rPr>
      <w:b/>
      <w:sz w:val="24"/>
      <w:szCs w:val="24"/>
    </w:rPr>
  </w:style>
  <w:style w:type="paragraph" w:styleId="Heading5">
    <w:name w:val="heading 5"/>
    <w:basedOn w:val="LO-normal"/>
    <w:next w:val="LO-normal"/>
    <w:qFormat/>
    <w:pPr>
      <w:keepNext w:val="true"/>
      <w:keepLines/>
      <w:pageBreakBefore w:val="false"/>
      <w:spacing w:lineRule="auto" w:line="240" w:before="220" w:after="40"/>
    </w:pPr>
    <w:rPr>
      <w:b/>
      <w:sz w:val="22"/>
      <w:szCs w:val="22"/>
    </w:rPr>
  </w:style>
  <w:style w:type="paragraph" w:styleId="Heading6">
    <w:name w:val="heading 6"/>
    <w:basedOn w:val="LO-normal"/>
    <w:next w:val="LO-normal"/>
    <w:qFormat/>
    <w:pPr>
      <w:keepNext w:val="true"/>
      <w:keepLines/>
      <w:pageBreakBefore w:val="false"/>
      <w:spacing w:lineRule="auto" w:line="240" w:before="200" w:after="40"/>
    </w:pPr>
    <w:rPr>
      <w:b/>
      <w:sz w:val="20"/>
      <w:szCs w:val="20"/>
    </w:rPr>
  </w:style>
  <w:style w:type="character" w:styleId="DefaultParagraphFont" w:default="1">
    <w:name w:val="Default Paragraph Font"/>
    <w:uiPriority w:val="1"/>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O-normal" w:default="1">
    <w:name w:val="LO-normal"/>
    <w:qFormat/>
    <w:pPr>
      <w:widowControl/>
      <w:suppressAutoHyphens w:val="true"/>
      <w:bidi w:val="0"/>
      <w:spacing w:lineRule="auto" w:line="235" w:before="0" w:after="50"/>
      <w:ind w:hanging="10" w:start="-5"/>
      <w:jc w:val="start"/>
    </w:pPr>
    <w:rPr>
      <w:rFonts w:ascii="Times New Roman" w:hAnsi="Times New Roman" w:eastAsia="NSimSun" w:cs="Lucida Sans"/>
      <w:color w:val="auto"/>
      <w:kern w:val="0"/>
      <w:sz w:val="24"/>
      <w:szCs w:val="24"/>
      <w:lang w:val="en-US" w:eastAsia="zh-CN" w:bidi="hi-IN"/>
    </w:rPr>
  </w:style>
  <w:style w:type="paragraph" w:styleId="Title">
    <w:name w:val="Title"/>
    <w:basedOn w:val="LO-normal"/>
    <w:next w:val="LO-normal"/>
    <w:qFormat/>
    <w:pPr>
      <w:keepNext w:val="true"/>
      <w:keepLines/>
      <w:pageBreakBefore w:val="false"/>
      <w:spacing w:lineRule="auto" w:line="240" w:before="480" w:after="120"/>
    </w:pPr>
    <w:rPr>
      <w:b/>
      <w:sz w:val="72"/>
      <w:szCs w:val="72"/>
    </w:rPr>
  </w:style>
  <w:style w:type="paragraph" w:styleId="ListParagraph">
    <w:name w:val="List Paragraph"/>
    <w:basedOn w:val="LO-normal"/>
    <w:uiPriority w:val="34"/>
    <w:qFormat/>
    <w:rsid w:val="00f74842"/>
    <w:pPr>
      <w:spacing w:before="0" w:after="50"/>
      <w:ind w:hanging="10" w:start="720"/>
      <w:contextualSpacing/>
    </w:pPr>
    <w:rPr/>
  </w:style>
  <w:style w:type="paragraph" w:styleId="Subtitle">
    <w:name w:val="Subtitle"/>
    <w:basedOn w:val="LO-normal"/>
    <w:next w:val="LO-normal"/>
    <w:qFormat/>
    <w:pPr>
      <w:keepNext w:val="true"/>
      <w:keepLines/>
      <w:pageBreakBefore w:val="false"/>
      <w:spacing w:lineRule="auto" w:line="240" w:before="360" w:after="80"/>
    </w:pPr>
    <w:rPr>
      <w:rFonts w:ascii="Georgia" w:hAnsi="Georgia" w:eastAsia="Georgia" w:cs="Georgia"/>
      <w:i/>
      <w:color w:val="666666"/>
      <w:sz w:val="48"/>
      <w:szCs w:val="48"/>
    </w:rPr>
  </w:style>
  <w:style w:type="numbering" w:styleId="NoList" w:default="1">
    <w:name w:val="No List"/>
    <w:uiPriority w:val="99"/>
    <w:semiHidden/>
    <w:unhideWhenUsed/>
    <w:qFormat/>
  </w:style>
  <w:style w:type="table" w:default="1" w:styleId="TableNormal">
    <w:name w:val="Table Normal"/>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Sa+mMIn9RqHpeoF958nYBGFtEmg==">CgMxLjAyCGguZ2pkZ3hzOAByITEyVHdIa21tN1BxV3BNYTJJeFJqeVpvbFhFb3lpOUZycw==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14</Pages>
  <Words>3539</Words>
  <Characters>20997</Characters>
  <CharactersWithSpaces>24750</CharactersWithSpaces>
  <Paragraphs>370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2024-06-27T19:00:00Z</dcterms:created>
  <dc:creator>Microsoft account</dc:creator>
  <dc:description/>
  <dc:language>en-US</dc:language>
  <cp:lastModifiedBy/>
  <dcterms:modified xsi:type="dcterms:W3CDTF">2026-09-18T08:17:06Z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